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4D2" w:rsidRPr="004A0455" w:rsidRDefault="00454E54" w:rsidP="00454E54">
      <w:pPr>
        <w:rPr>
          <w:rFonts w:ascii="David" w:hAnsi="David" w:cs="David"/>
          <w:b/>
          <w:bCs/>
          <w:sz w:val="36"/>
          <w:szCs w:val="36"/>
          <w:rtl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2CBABD2" wp14:editId="0A8B971F">
            <wp:simplePos x="0" y="0"/>
            <wp:positionH relativeFrom="column">
              <wp:posOffset>4667885</wp:posOffset>
            </wp:positionH>
            <wp:positionV relativeFrom="paragraph">
              <wp:posOffset>-648335</wp:posOffset>
            </wp:positionV>
            <wp:extent cx="1164620" cy="1061049"/>
            <wp:effectExtent l="0" t="0" r="0" b="6350"/>
            <wp:wrapNone/>
            <wp:docPr id="2" name="תמונה 1" descr="lamas+engar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 descr="lamas+engara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620" cy="1061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77BC">
        <w:rPr>
          <w:rFonts w:ascii="David" w:hAnsi="David" w:cs="David"/>
          <w:b/>
          <w:bCs/>
          <w:sz w:val="36"/>
          <w:szCs w:val="36"/>
        </w:rPr>
        <w:t>888</w:t>
      </w:r>
    </w:p>
    <w:p w:rsidR="008F74D2" w:rsidRPr="004A0455" w:rsidRDefault="008F74D2" w:rsidP="008F74D2">
      <w:pPr>
        <w:rPr>
          <w:rFonts w:ascii="David" w:hAnsi="David" w:cs="David"/>
          <w:rtl/>
        </w:rPr>
      </w:pPr>
    </w:p>
    <w:p w:rsidR="008F74D2" w:rsidRPr="004A0455" w:rsidRDefault="008F74D2" w:rsidP="008F74D2">
      <w:pPr>
        <w:rPr>
          <w:rFonts w:ascii="David" w:hAnsi="David" w:cs="David"/>
          <w:rtl/>
        </w:rPr>
      </w:pPr>
    </w:p>
    <w:p w:rsidR="001F77BC" w:rsidRPr="00A93B34" w:rsidRDefault="001F77BC" w:rsidP="009D0E5E">
      <w:pPr>
        <w:jc w:val="center"/>
        <w:rPr>
          <w:rFonts w:ascii="David" w:hAnsi="David" w:cs="David"/>
          <w:b/>
          <w:bCs/>
          <w:u w:val="single"/>
          <w:rtl/>
        </w:rPr>
      </w:pPr>
      <w:r w:rsidRPr="00FF4B79">
        <w:rPr>
          <w:rFonts w:ascii="Arial" w:hAnsi="Arial" w:cs="David" w:hint="cs"/>
          <w:b/>
          <w:bCs/>
          <w:u w:val="single"/>
          <w:rtl/>
        </w:rPr>
        <w:t>בקשה לקבלת מידע</w:t>
      </w:r>
      <w:r w:rsidR="00A93B34">
        <w:rPr>
          <w:rFonts w:ascii="Arial" w:hAnsi="Arial" w:cs="David" w:hint="cs"/>
          <w:b/>
          <w:bCs/>
          <w:u w:val="single"/>
          <w:rtl/>
        </w:rPr>
        <w:t xml:space="preserve">, </w:t>
      </w:r>
      <w:r w:rsidR="00A93B34" w:rsidRPr="00A93B34">
        <w:rPr>
          <w:rFonts w:ascii="Arial" w:hAnsi="Arial" w:cs="David" w:hint="cs"/>
          <w:b/>
          <w:bCs/>
          <w:u w:val="single"/>
          <w:rtl/>
        </w:rPr>
        <w:t xml:space="preserve">הצגה </w:t>
      </w:r>
      <w:r w:rsidRPr="00A93B34">
        <w:rPr>
          <w:rFonts w:ascii="Arial" w:hAnsi="Arial" w:cs="David" w:hint="cs"/>
          <w:b/>
          <w:bCs/>
          <w:u w:val="single"/>
          <w:rtl/>
        </w:rPr>
        <w:t>והדגמה</w:t>
      </w:r>
      <w:r w:rsidR="00A93B34" w:rsidRPr="00A93B34">
        <w:rPr>
          <w:rFonts w:ascii="Arial" w:hAnsi="Arial" w:cs="David" w:hint="cs"/>
          <w:b/>
          <w:bCs/>
          <w:u w:val="single"/>
          <w:rtl/>
        </w:rPr>
        <w:t xml:space="preserve"> במידת הצורך</w:t>
      </w:r>
      <w:r w:rsidRPr="00A93B34">
        <w:rPr>
          <w:rFonts w:ascii="Arial" w:hAnsi="Arial" w:cs="David" w:hint="cs"/>
          <w:b/>
          <w:bCs/>
          <w:u w:val="single"/>
          <w:rtl/>
        </w:rPr>
        <w:t xml:space="preserve"> </w:t>
      </w:r>
      <w:r w:rsidRPr="00A93B34">
        <w:rPr>
          <w:rFonts w:ascii="David" w:hAnsi="David" w:cs="David"/>
          <w:b/>
          <w:bCs/>
          <w:u w:val="single"/>
        </w:rPr>
        <w:t>RFD</w:t>
      </w:r>
      <w:r w:rsidRPr="00A93B34">
        <w:rPr>
          <w:rFonts w:ascii="David" w:hAnsi="David" w:cs="David"/>
          <w:b/>
          <w:bCs/>
          <w:u w:val="single"/>
          <w:rtl/>
        </w:rPr>
        <w:t xml:space="preserve"> / </w:t>
      </w:r>
      <w:r w:rsidRPr="00A93B34">
        <w:rPr>
          <w:rFonts w:ascii="David" w:hAnsi="David" w:cs="David"/>
          <w:b/>
          <w:bCs/>
          <w:u w:val="single"/>
        </w:rPr>
        <w:t>RFI</w:t>
      </w:r>
      <w:r w:rsidRPr="00A93B34">
        <w:rPr>
          <w:rFonts w:ascii="David" w:hAnsi="David" w:cs="David"/>
          <w:b/>
          <w:bCs/>
          <w:u w:val="single"/>
          <w:rtl/>
        </w:rPr>
        <w:t xml:space="preserve">  - </w:t>
      </w:r>
      <w:r w:rsidR="00FB6F3B" w:rsidRPr="00A93B34">
        <w:rPr>
          <w:rFonts w:ascii="David" w:hAnsi="David" w:cs="David" w:hint="cs"/>
          <w:b/>
          <w:bCs/>
          <w:u w:val="single"/>
          <w:rtl/>
        </w:rPr>
        <w:t>28/2024</w:t>
      </w:r>
      <w:r w:rsidRPr="00A93B34">
        <w:rPr>
          <w:rFonts w:ascii="David" w:hAnsi="David" w:cs="David"/>
          <w:b/>
          <w:bCs/>
          <w:u w:val="single"/>
          <w:rtl/>
        </w:rPr>
        <w:t xml:space="preserve"> </w:t>
      </w:r>
    </w:p>
    <w:p w:rsidR="007C1D13" w:rsidRPr="007C1D13" w:rsidRDefault="00FB6F3B" w:rsidP="00FB6F3B">
      <w:pPr>
        <w:ind w:left="-1617" w:right="-1560"/>
        <w:jc w:val="center"/>
        <w:rPr>
          <w:rFonts w:ascii="Arial" w:hAnsi="Arial" w:cs="David"/>
          <w:b/>
          <w:bCs/>
          <w:u w:val="single"/>
          <w:rtl/>
        </w:rPr>
      </w:pPr>
      <w:r w:rsidRPr="00A93B34">
        <w:rPr>
          <w:rFonts w:ascii="Arial" w:hAnsi="Arial" w:cs="David"/>
          <w:b/>
          <w:bCs/>
          <w:u w:val="single"/>
          <w:rtl/>
        </w:rPr>
        <w:t xml:space="preserve">אודות </w:t>
      </w:r>
      <w:r w:rsidRPr="00A93B34">
        <w:rPr>
          <w:rFonts w:ascii="Arial" w:hAnsi="Arial" w:cs="David" w:hint="cs"/>
          <w:b/>
          <w:bCs/>
          <w:u w:val="single"/>
          <w:rtl/>
        </w:rPr>
        <w:t>פתרונות</w:t>
      </w:r>
      <w:r w:rsidRPr="00A93B34">
        <w:rPr>
          <w:rFonts w:ascii="Arial" w:hAnsi="Arial" w:cs="David"/>
          <w:b/>
          <w:bCs/>
          <w:u w:val="single"/>
          <w:rtl/>
        </w:rPr>
        <w:t xml:space="preserve"> לאיסוף </w:t>
      </w:r>
      <w:r w:rsidRPr="00A93B34">
        <w:rPr>
          <w:rFonts w:ascii="Arial" w:hAnsi="Arial" w:cs="David" w:hint="cs"/>
          <w:b/>
          <w:bCs/>
          <w:u w:val="single"/>
          <w:rtl/>
        </w:rPr>
        <w:t xml:space="preserve">ולעיבוד מרחבים דיגיטליים של </w:t>
      </w:r>
      <w:r w:rsidRPr="00A93B34">
        <w:rPr>
          <w:rFonts w:ascii="Arial" w:hAnsi="Arial" w:cs="David"/>
          <w:b/>
          <w:bCs/>
          <w:u w:val="single"/>
          <w:rtl/>
        </w:rPr>
        <w:t xml:space="preserve">נתונים על </w:t>
      </w:r>
      <w:r w:rsidRPr="00A93B34">
        <w:rPr>
          <w:rFonts w:ascii="Arial" w:hAnsi="Arial" w:cs="David" w:hint="cs"/>
          <w:b/>
          <w:bCs/>
          <w:u w:val="single"/>
          <w:rtl/>
        </w:rPr>
        <w:t>מיקום ו</w:t>
      </w:r>
      <w:r w:rsidRPr="00A93B34">
        <w:rPr>
          <w:rFonts w:ascii="Arial" w:hAnsi="Arial" w:cs="David"/>
          <w:b/>
          <w:bCs/>
          <w:u w:val="single"/>
          <w:rtl/>
        </w:rPr>
        <w:t>נסיעות</w:t>
      </w:r>
      <w:r w:rsidRPr="00FB6F3B">
        <w:rPr>
          <w:rFonts w:ascii="Arial" w:hAnsi="Arial" w:cs="David"/>
          <w:b/>
          <w:bCs/>
          <w:u w:val="single"/>
          <w:rtl/>
        </w:rPr>
        <w:t xml:space="preserve"> של </w:t>
      </w:r>
      <w:r w:rsidRPr="00FB6F3B">
        <w:rPr>
          <w:rFonts w:ascii="Arial" w:hAnsi="Arial" w:cs="David" w:hint="cs"/>
          <w:b/>
          <w:bCs/>
          <w:u w:val="single"/>
          <w:rtl/>
        </w:rPr>
        <w:t>אנשים</w:t>
      </w:r>
      <w:r w:rsidRPr="00FB6F3B">
        <w:rPr>
          <w:rFonts w:ascii="Arial" w:hAnsi="Arial" w:cs="David"/>
          <w:b/>
          <w:bCs/>
          <w:u w:val="single"/>
          <w:rtl/>
        </w:rPr>
        <w:t xml:space="preserve"> </w:t>
      </w:r>
      <w:r w:rsidR="00976119" w:rsidRPr="00976119">
        <w:rPr>
          <w:rFonts w:ascii="Arial" w:hAnsi="Arial" w:cs="David" w:hint="cs"/>
          <w:b/>
          <w:bCs/>
          <w:u w:val="single"/>
          <w:rtl/>
        </w:rPr>
        <w:t>עבור הלשכה המרכזית לסטטיסטיקה</w:t>
      </w:r>
    </w:p>
    <w:p w:rsidR="004A0455" w:rsidRPr="00CC3911" w:rsidRDefault="004A0455" w:rsidP="00CC3911">
      <w:pPr>
        <w:jc w:val="both"/>
        <w:rPr>
          <w:rFonts w:ascii="David" w:hAnsi="David" w:cs="David"/>
          <w:shd w:val="clear" w:color="auto" w:fill="FFFFFF"/>
          <w:rtl/>
        </w:rPr>
      </w:pPr>
    </w:p>
    <w:p w:rsidR="00CC3911" w:rsidRPr="00CC3911" w:rsidRDefault="00CC3911" w:rsidP="00CC3911">
      <w:pPr>
        <w:jc w:val="both"/>
        <w:rPr>
          <w:rFonts w:ascii="David" w:hAnsi="David" w:cs="David"/>
          <w:shd w:val="clear" w:color="auto" w:fill="FFFFFF"/>
        </w:rPr>
      </w:pPr>
      <w:r>
        <w:rPr>
          <w:rFonts w:ascii="David" w:hAnsi="David" w:cs="David" w:hint="cs"/>
          <w:shd w:val="clear" w:color="auto" w:fill="FFFFFF"/>
          <w:rtl/>
        </w:rPr>
        <w:t>הל</w:t>
      </w:r>
      <w:r w:rsidRPr="00CC3911">
        <w:rPr>
          <w:rFonts w:ascii="David" w:hAnsi="David" w:cs="David"/>
          <w:shd w:val="clear" w:color="auto" w:fill="FFFFFF"/>
          <w:rtl/>
        </w:rPr>
        <w:t>שכה המרכזית לסטטיסטיקה (להלן: "</w:t>
      </w:r>
      <w:proofErr w:type="spellStart"/>
      <w:r w:rsidRPr="00CC3911">
        <w:rPr>
          <w:rFonts w:ascii="David" w:hAnsi="David" w:cs="David"/>
          <w:shd w:val="clear" w:color="auto" w:fill="FFFFFF"/>
          <w:rtl/>
        </w:rPr>
        <w:t>הלמ"ס</w:t>
      </w:r>
      <w:proofErr w:type="spellEnd"/>
      <w:r w:rsidRPr="00CC3911">
        <w:rPr>
          <w:rFonts w:ascii="David" w:hAnsi="David" w:cs="David"/>
          <w:shd w:val="clear" w:color="auto" w:fill="FFFFFF"/>
          <w:rtl/>
        </w:rPr>
        <w:t>"</w:t>
      </w:r>
      <w:r w:rsidR="009D0E5E">
        <w:rPr>
          <w:rFonts w:ascii="David" w:hAnsi="David" w:cs="David" w:hint="cs"/>
          <w:shd w:val="clear" w:color="auto" w:fill="FFFFFF"/>
          <w:rtl/>
        </w:rPr>
        <w:t>)</w:t>
      </w:r>
      <w:r w:rsidRPr="00CC3911">
        <w:rPr>
          <w:rFonts w:ascii="David" w:hAnsi="David" w:cs="David"/>
          <w:shd w:val="clear" w:color="auto" w:fill="FFFFFF"/>
          <w:rtl/>
        </w:rPr>
        <w:t xml:space="preserve"> מעוניינת </w:t>
      </w:r>
      <w:r w:rsidRPr="00CC3911">
        <w:rPr>
          <w:rFonts w:ascii="David" w:hAnsi="David" w:cs="David" w:hint="cs"/>
          <w:shd w:val="clear" w:color="auto" w:fill="FFFFFF"/>
          <w:rtl/>
        </w:rPr>
        <w:t>לקבל מידע</w:t>
      </w:r>
      <w:r>
        <w:rPr>
          <w:rFonts w:ascii="David" w:hAnsi="David" w:cs="David" w:hint="cs"/>
          <w:shd w:val="clear" w:color="auto" w:fill="FFFFFF"/>
          <w:rtl/>
        </w:rPr>
        <w:t xml:space="preserve"> </w:t>
      </w:r>
      <w:r w:rsidRPr="00CC3911">
        <w:rPr>
          <w:rFonts w:ascii="David" w:hAnsi="David" w:cs="David"/>
          <w:shd w:val="clear" w:color="auto" w:fill="FFFFFF"/>
          <w:rtl/>
        </w:rPr>
        <w:t>(</w:t>
      </w:r>
      <w:r w:rsidRPr="00CC3911">
        <w:rPr>
          <w:rFonts w:ascii="David" w:hAnsi="David" w:cs="David"/>
          <w:shd w:val="clear" w:color="auto" w:fill="FFFFFF"/>
        </w:rPr>
        <w:t>RFI</w:t>
      </w:r>
      <w:r w:rsidRPr="00CC3911">
        <w:rPr>
          <w:rFonts w:ascii="David" w:hAnsi="David" w:cs="David"/>
          <w:shd w:val="clear" w:color="auto" w:fill="FFFFFF"/>
          <w:rtl/>
        </w:rPr>
        <w:t>)</w:t>
      </w:r>
      <w:r w:rsidRPr="00CC3911">
        <w:rPr>
          <w:rFonts w:ascii="David" w:hAnsi="David" w:cs="David" w:hint="cs"/>
          <w:shd w:val="clear" w:color="auto" w:fill="FFFFFF"/>
          <w:rtl/>
        </w:rPr>
        <w:t>, ובכלל זה מידע כלכלי רלוונטי, אודות פתרונות (חומרה , תוכנה וכו' )</w:t>
      </w:r>
      <w:r w:rsidR="00FB6F3B">
        <w:rPr>
          <w:rFonts w:ascii="David" w:hAnsi="David" w:cs="David" w:hint="cs"/>
          <w:shd w:val="clear" w:color="auto" w:fill="FFFFFF"/>
          <w:rtl/>
        </w:rPr>
        <w:t xml:space="preserve">, </w:t>
      </w:r>
      <w:r w:rsidR="00FB6F3B" w:rsidRPr="00CC3911">
        <w:rPr>
          <w:rFonts w:ascii="David" w:hAnsi="David" w:cs="David" w:hint="cs"/>
          <w:shd w:val="clear" w:color="auto" w:fill="FFFFFF"/>
          <w:rtl/>
        </w:rPr>
        <w:t>הקיימים כיום בשוק</w:t>
      </w:r>
      <w:r w:rsidR="00FB6F3B">
        <w:rPr>
          <w:rFonts w:ascii="David" w:hAnsi="David" w:cs="David" w:hint="cs"/>
          <w:shd w:val="clear" w:color="auto" w:fill="FFFFFF"/>
          <w:rtl/>
        </w:rPr>
        <w:t>,</w:t>
      </w:r>
      <w:r w:rsidRPr="00CC3911">
        <w:rPr>
          <w:rFonts w:ascii="David" w:hAnsi="David" w:cs="David" w:hint="cs"/>
          <w:shd w:val="clear" w:color="auto" w:fill="FFFFFF"/>
          <w:rtl/>
        </w:rPr>
        <w:t xml:space="preserve"> </w:t>
      </w:r>
      <w:r w:rsidR="00FB6F3B" w:rsidRPr="00FB6F3B">
        <w:rPr>
          <w:rFonts w:ascii="David" w:hAnsi="David" w:cs="David" w:hint="cs"/>
          <w:shd w:val="clear" w:color="auto" w:fill="FFFFFF"/>
          <w:rtl/>
        </w:rPr>
        <w:t>ל</w:t>
      </w:r>
      <w:r w:rsidR="00FB6F3B" w:rsidRPr="00FB6F3B">
        <w:rPr>
          <w:rFonts w:ascii="David" w:hAnsi="David" w:cs="David"/>
          <w:shd w:val="clear" w:color="auto" w:fill="FFFFFF"/>
          <w:rtl/>
        </w:rPr>
        <w:t xml:space="preserve">איסוף נתונים על נסיעות </w:t>
      </w:r>
      <w:r w:rsidR="00FB6F3B" w:rsidRPr="00FB6F3B">
        <w:rPr>
          <w:rFonts w:ascii="David" w:hAnsi="David" w:cs="David" w:hint="cs"/>
          <w:shd w:val="clear" w:color="auto" w:fill="FFFFFF"/>
          <w:rtl/>
        </w:rPr>
        <w:t>אנשים</w:t>
      </w:r>
      <w:r w:rsidR="00FB6F3B">
        <w:rPr>
          <w:rFonts w:ascii="David" w:hAnsi="David" w:cs="David" w:hint="cs"/>
          <w:shd w:val="clear" w:color="auto" w:fill="FFFFFF"/>
          <w:rtl/>
        </w:rPr>
        <w:t xml:space="preserve"> </w:t>
      </w:r>
      <w:r w:rsidR="00FB6F3B" w:rsidRPr="00FB6F3B">
        <w:rPr>
          <w:rFonts w:ascii="David" w:hAnsi="David" w:cs="David" w:hint="cs"/>
          <w:shd w:val="clear" w:color="auto" w:fill="FFFFFF"/>
          <w:rtl/>
        </w:rPr>
        <w:t>באמצעות כלי דיגיטלי ו</w:t>
      </w:r>
      <w:r w:rsidR="00FB6F3B">
        <w:rPr>
          <w:rFonts w:ascii="David" w:hAnsi="David" w:cs="David" w:hint="cs"/>
          <w:shd w:val="clear" w:color="auto" w:fill="FFFFFF"/>
          <w:rtl/>
        </w:rPr>
        <w:t>-</w:t>
      </w:r>
      <w:r w:rsidR="00FB6F3B" w:rsidRPr="00FB6F3B">
        <w:rPr>
          <w:rFonts w:ascii="David" w:hAnsi="David" w:cs="David" w:hint="cs"/>
          <w:shd w:val="clear" w:color="auto" w:fill="FFFFFF"/>
        </w:rPr>
        <w:t>GPS</w:t>
      </w:r>
      <w:r w:rsidR="00FB6F3B">
        <w:rPr>
          <w:rFonts w:ascii="David" w:hAnsi="David" w:cs="David" w:hint="cs"/>
          <w:shd w:val="clear" w:color="auto" w:fill="FFFFFF"/>
          <w:rtl/>
        </w:rPr>
        <w:t>.</w:t>
      </w:r>
      <w:r w:rsidR="00FB6F3B" w:rsidRPr="00FB6F3B">
        <w:rPr>
          <w:rFonts w:ascii="David" w:hAnsi="David" w:cs="David"/>
          <w:shd w:val="clear" w:color="auto" w:fill="FFFFFF"/>
          <w:rtl/>
        </w:rPr>
        <w:t xml:space="preserve"> </w:t>
      </w:r>
      <w:r w:rsidR="00FB6F3B" w:rsidRPr="00FB6F3B">
        <w:rPr>
          <w:rFonts w:ascii="David" w:hAnsi="David" w:cs="David" w:hint="cs"/>
          <w:shd w:val="clear" w:color="auto" w:fill="FFFFFF"/>
          <w:rtl/>
        </w:rPr>
        <w:t>זאת</w:t>
      </w:r>
      <w:r w:rsidR="00FB6F3B">
        <w:rPr>
          <w:rFonts w:ascii="David" w:hAnsi="David" w:cs="David" w:hint="cs"/>
          <w:shd w:val="clear" w:color="auto" w:fill="FFFFFF"/>
          <w:rtl/>
        </w:rPr>
        <w:t>,</w:t>
      </w:r>
      <w:r w:rsidR="00FB6F3B" w:rsidRPr="00FB6F3B">
        <w:rPr>
          <w:rFonts w:ascii="David" w:hAnsi="David" w:cs="David" w:hint="cs"/>
          <w:shd w:val="clear" w:color="auto" w:fill="FFFFFF"/>
          <w:rtl/>
        </w:rPr>
        <w:t xml:space="preserve"> בין היתר </w:t>
      </w:r>
      <w:r w:rsidR="00FB6F3B" w:rsidRPr="00FB6F3B">
        <w:rPr>
          <w:rFonts w:ascii="David" w:hAnsi="David" w:cs="David"/>
          <w:shd w:val="clear" w:color="auto" w:fill="FFFFFF"/>
          <w:rtl/>
        </w:rPr>
        <w:t xml:space="preserve">לטובת סקר </w:t>
      </w:r>
      <w:r w:rsidR="00FB6F3B" w:rsidRPr="00FB6F3B">
        <w:rPr>
          <w:rFonts w:ascii="David" w:hAnsi="David" w:cs="David" w:hint="cs"/>
          <w:shd w:val="clear" w:color="auto" w:fill="FFFFFF"/>
          <w:rtl/>
        </w:rPr>
        <w:t>הרגלי נסיעה ארצי</w:t>
      </w:r>
      <w:r w:rsidR="00FB6F3B" w:rsidRPr="00FB6F3B">
        <w:rPr>
          <w:rFonts w:ascii="David" w:hAnsi="David" w:cs="David"/>
          <w:shd w:val="clear" w:color="auto" w:fill="FFFFFF"/>
          <w:rtl/>
        </w:rPr>
        <w:t xml:space="preserve"> של הלשכה המרכזית לסטטיסטיקה</w:t>
      </w:r>
      <w:r w:rsidRPr="00CC3911">
        <w:rPr>
          <w:rFonts w:ascii="David" w:hAnsi="David" w:cs="David" w:hint="cs"/>
          <w:shd w:val="clear" w:color="auto" w:fill="FFFFFF"/>
          <w:rtl/>
        </w:rPr>
        <w:t xml:space="preserve">. בפרט, </w:t>
      </w:r>
      <w:proofErr w:type="spellStart"/>
      <w:r w:rsidRPr="00CC3911">
        <w:rPr>
          <w:rFonts w:ascii="David" w:hAnsi="David" w:cs="David" w:hint="cs"/>
          <w:shd w:val="clear" w:color="auto" w:fill="FFFFFF"/>
          <w:rtl/>
        </w:rPr>
        <w:t>הלמ"ס</w:t>
      </w:r>
      <w:proofErr w:type="spellEnd"/>
      <w:r w:rsidRPr="00CC3911">
        <w:rPr>
          <w:rFonts w:ascii="David" w:hAnsi="David" w:cs="David" w:hint="cs"/>
          <w:shd w:val="clear" w:color="auto" w:fill="FFFFFF"/>
          <w:rtl/>
        </w:rPr>
        <w:t xml:space="preserve"> מעוניינת לקבל מידע </w:t>
      </w:r>
      <w:r w:rsidR="00FB6F3B" w:rsidRPr="00FB6F3B">
        <w:rPr>
          <w:rFonts w:ascii="David" w:hAnsi="David" w:cs="David" w:hint="cs"/>
          <w:shd w:val="clear" w:color="auto" w:fill="FFFFFF"/>
          <w:rtl/>
        </w:rPr>
        <w:t>ה</w:t>
      </w:r>
      <w:r w:rsidR="00FB6F3B" w:rsidRPr="00FB6F3B">
        <w:rPr>
          <w:rFonts w:ascii="David" w:hAnsi="David" w:cs="David"/>
          <w:shd w:val="clear" w:color="auto" w:fill="FFFFFF"/>
          <w:rtl/>
        </w:rPr>
        <w:t xml:space="preserve">מתייחס </w:t>
      </w:r>
      <w:r w:rsidR="00FB6F3B" w:rsidRPr="00FB6F3B">
        <w:rPr>
          <w:rFonts w:ascii="David" w:hAnsi="David" w:cs="David" w:hint="cs"/>
          <w:shd w:val="clear" w:color="auto" w:fill="FFFFFF"/>
          <w:rtl/>
        </w:rPr>
        <w:t>ל</w:t>
      </w:r>
      <w:r w:rsidR="00FB6F3B" w:rsidRPr="00FB6F3B">
        <w:rPr>
          <w:rFonts w:ascii="David" w:hAnsi="David" w:cs="David"/>
          <w:shd w:val="clear" w:color="auto" w:fill="FFFFFF"/>
          <w:rtl/>
        </w:rPr>
        <w:t>תיעוד אוטומטי של מסלול הנסיעה</w:t>
      </w:r>
      <w:r w:rsidR="00FB6F3B" w:rsidRPr="00FB6F3B">
        <w:rPr>
          <w:rFonts w:ascii="David" w:hAnsi="David" w:cs="David" w:hint="cs"/>
          <w:shd w:val="clear" w:color="auto" w:fill="FFFFFF"/>
          <w:rtl/>
        </w:rPr>
        <w:t xml:space="preserve"> באמצעות כלי דיגיטלי ייעודי, כולל תוכנה לאיסוף ולעיבוד הנתונים </w:t>
      </w:r>
      <w:r w:rsidR="00FB6F3B" w:rsidRPr="00FB6F3B">
        <w:rPr>
          <w:rFonts w:ascii="David" w:hAnsi="David" w:cs="David"/>
          <w:shd w:val="clear" w:color="auto" w:fill="FFFFFF"/>
          <w:rtl/>
        </w:rPr>
        <w:t>–</w:t>
      </w:r>
      <w:r w:rsidR="00FB6F3B" w:rsidRPr="00FB6F3B">
        <w:rPr>
          <w:rFonts w:ascii="David" w:hAnsi="David" w:cs="David" w:hint="cs"/>
          <w:shd w:val="clear" w:color="auto" w:fill="FFFFFF"/>
          <w:rtl/>
        </w:rPr>
        <w:t xml:space="preserve"> כולל אפשרות לעריכה ידנית של נקודות העצירה והמסלול.</w:t>
      </w:r>
      <w:r w:rsidRPr="00CC3911">
        <w:rPr>
          <w:rFonts w:ascii="David" w:hAnsi="David" w:cs="David" w:hint="cs"/>
          <w:shd w:val="clear" w:color="auto" w:fill="FFFFFF"/>
          <w:rtl/>
        </w:rPr>
        <w:t>.</w:t>
      </w:r>
    </w:p>
    <w:p w:rsidR="009D1152" w:rsidRPr="009D1152" w:rsidRDefault="009D1152" w:rsidP="009D1152">
      <w:pPr>
        <w:jc w:val="both"/>
        <w:rPr>
          <w:rFonts w:ascii="David" w:hAnsi="David" w:cs="David"/>
          <w:shd w:val="clear" w:color="auto" w:fill="FFFFFF"/>
          <w:rtl/>
        </w:rPr>
      </w:pPr>
      <w:r w:rsidRPr="009D1152">
        <w:rPr>
          <w:rFonts w:ascii="David" w:hAnsi="David" w:cs="David" w:hint="cs"/>
          <w:shd w:val="clear" w:color="auto" w:fill="FFFFFF"/>
          <w:rtl/>
        </w:rPr>
        <w:t>מידע זה נדרש בין היתר ל</w:t>
      </w:r>
      <w:r w:rsidRPr="009D1152">
        <w:rPr>
          <w:rFonts w:ascii="David" w:hAnsi="David" w:cs="David"/>
          <w:shd w:val="clear" w:color="auto" w:fill="FFFFFF"/>
          <w:rtl/>
        </w:rPr>
        <w:t>מטרת סקר</w:t>
      </w:r>
      <w:r w:rsidRPr="009D1152">
        <w:rPr>
          <w:rFonts w:ascii="David" w:hAnsi="David" w:cs="David" w:hint="cs"/>
          <w:shd w:val="clear" w:color="auto" w:fill="FFFFFF"/>
          <w:rtl/>
        </w:rPr>
        <w:t xml:space="preserve"> הרגלי נסיעה ארצי. מטרת הסקר</w:t>
      </w:r>
      <w:r w:rsidRPr="009D1152">
        <w:rPr>
          <w:rFonts w:ascii="David" w:hAnsi="David" w:cs="David"/>
          <w:shd w:val="clear" w:color="auto" w:fill="FFFFFF"/>
          <w:rtl/>
        </w:rPr>
        <w:t xml:space="preserve"> היא </w:t>
      </w:r>
      <w:r w:rsidRPr="009D1152">
        <w:rPr>
          <w:rFonts w:ascii="David" w:hAnsi="David" w:cs="David" w:hint="cs"/>
          <w:shd w:val="clear" w:color="auto" w:fill="FFFFFF"/>
          <w:rtl/>
        </w:rPr>
        <w:t>לספק מידע על</w:t>
      </w:r>
      <w:r w:rsidRPr="009D1152">
        <w:rPr>
          <w:rFonts w:ascii="David" w:hAnsi="David" w:cs="David"/>
          <w:shd w:val="clear" w:color="auto" w:fill="FFFFFF"/>
          <w:rtl/>
        </w:rPr>
        <w:t xml:space="preserve"> </w:t>
      </w:r>
      <w:r w:rsidRPr="009D1152">
        <w:rPr>
          <w:rFonts w:ascii="David" w:hAnsi="David" w:cs="David" w:hint="cs"/>
          <w:shd w:val="clear" w:color="auto" w:fill="FFFFFF"/>
          <w:rtl/>
        </w:rPr>
        <w:t>ניידות משקי הבית בישראל,</w:t>
      </w:r>
      <w:r w:rsidRPr="009D1152">
        <w:rPr>
          <w:rFonts w:ascii="David" w:hAnsi="David" w:cs="David"/>
          <w:shd w:val="clear" w:color="auto" w:fill="FFFFFF"/>
          <w:rtl/>
        </w:rPr>
        <w:t xml:space="preserve"> לטובת מקבלי ההחלטות. ממצאי הסקר יסייעו בתכנון תחבורה, שיפור בטיחות בדרכים ועוד.</w:t>
      </w:r>
    </w:p>
    <w:p w:rsidR="00CC3911" w:rsidRPr="00CC3911" w:rsidRDefault="009D1152" w:rsidP="009D1152">
      <w:pPr>
        <w:jc w:val="both"/>
        <w:rPr>
          <w:rFonts w:ascii="David" w:hAnsi="David" w:cs="David"/>
          <w:shd w:val="clear" w:color="auto" w:fill="FFFFFF"/>
          <w:rtl/>
        </w:rPr>
      </w:pPr>
      <w:proofErr w:type="spellStart"/>
      <w:r w:rsidRPr="009D1152">
        <w:rPr>
          <w:rFonts w:ascii="David" w:hAnsi="David" w:cs="David" w:hint="cs"/>
          <w:shd w:val="clear" w:color="auto" w:fill="FFFFFF"/>
          <w:rtl/>
        </w:rPr>
        <w:t>הלמ"ס</w:t>
      </w:r>
      <w:proofErr w:type="spellEnd"/>
      <w:r w:rsidRPr="009D1152">
        <w:rPr>
          <w:rFonts w:ascii="David" w:hAnsi="David" w:cs="David" w:hint="cs"/>
          <w:shd w:val="clear" w:color="auto" w:fill="FFFFFF"/>
          <w:rtl/>
        </w:rPr>
        <w:t xml:space="preserve"> מבקשת לקבל מידע אודות פתרונות לאיסוף אוטומטי שיתעד את כל נקודות העצירה, את המסלולים </w:t>
      </w:r>
      <w:r>
        <w:rPr>
          <w:rFonts w:ascii="David" w:hAnsi="David" w:cs="David" w:hint="cs"/>
          <w:shd w:val="clear" w:color="auto" w:fill="FFFFFF"/>
          <w:rtl/>
        </w:rPr>
        <w:t>של הנדגמים</w:t>
      </w:r>
      <w:r w:rsidRPr="009D1152">
        <w:rPr>
          <w:rFonts w:ascii="David" w:hAnsi="David" w:cs="David" w:hint="cs"/>
          <w:shd w:val="clear" w:color="auto" w:fill="FFFFFF"/>
          <w:rtl/>
        </w:rPr>
        <w:t>, את זמני השהייה בכל נקודות עצירה, מהירות הנסיעה ובהמשך גם עיבוד וחישוב לנתונים שהתקבלו לכדי מסלול של הנדגם והצגתו על גבי מפה לצורך השלמת איסוף נתונים הנדרשים לגבי כל נקודה במסלול</w:t>
      </w:r>
      <w:r>
        <w:rPr>
          <w:rFonts w:ascii="David" w:hAnsi="David" w:cs="David" w:hint="cs"/>
          <w:shd w:val="clear" w:color="auto" w:fill="FFFFFF"/>
          <w:rtl/>
        </w:rPr>
        <w:t xml:space="preserve"> וכפי שמפורט בבקשה לקבלת מידע.</w:t>
      </w:r>
    </w:p>
    <w:p w:rsidR="007C1D13" w:rsidRPr="00CC3911" w:rsidRDefault="007C1D13" w:rsidP="00D2101E">
      <w:pPr>
        <w:jc w:val="center"/>
        <w:rPr>
          <w:rFonts w:cs="David"/>
          <w:b/>
          <w:bCs/>
          <w:u w:val="single"/>
          <w:rtl/>
        </w:rPr>
      </w:pPr>
    </w:p>
    <w:p w:rsidR="001A6F7F" w:rsidRPr="001A6F7F" w:rsidRDefault="009D0E5E" w:rsidP="009D0E5E">
      <w:pPr>
        <w:jc w:val="both"/>
        <w:rPr>
          <w:rFonts w:ascii="David" w:hAnsi="David" w:cs="David"/>
          <w:shd w:val="clear" w:color="auto" w:fill="FFFFFF"/>
          <w:rtl/>
        </w:rPr>
      </w:pPr>
      <w:proofErr w:type="spellStart"/>
      <w:r w:rsidRPr="007A2446">
        <w:rPr>
          <w:rFonts w:ascii="David" w:hAnsi="David" w:cs="David"/>
          <w:shd w:val="clear" w:color="auto" w:fill="FFFFFF"/>
          <w:rtl/>
        </w:rPr>
        <w:t>הלמ"ס</w:t>
      </w:r>
      <w:proofErr w:type="spellEnd"/>
      <w:r w:rsidRPr="007A2446">
        <w:rPr>
          <w:rFonts w:ascii="David" w:hAnsi="David" w:cs="David"/>
          <w:shd w:val="clear" w:color="auto" w:fill="FFFFFF"/>
          <w:rtl/>
        </w:rPr>
        <w:t xml:space="preserve"> שומרת לעצמה את הזכות לפנות למי שיענה על פניה זו, כולם או חלקם, בבקשה להשלמת מידע ו</w:t>
      </w:r>
      <w:r w:rsidRPr="007A2446">
        <w:rPr>
          <w:rFonts w:ascii="David" w:hAnsi="David" w:cs="David" w:hint="eastAsia"/>
          <w:shd w:val="clear" w:color="auto" w:fill="FFFFFF"/>
          <w:rtl/>
        </w:rPr>
        <w:t>קבלת</w:t>
      </w:r>
      <w:r w:rsidRPr="007A2446">
        <w:rPr>
          <w:rFonts w:ascii="David" w:hAnsi="David" w:cs="David"/>
          <w:shd w:val="clear" w:color="auto" w:fill="FFFFFF"/>
          <w:rtl/>
        </w:rPr>
        <w:t xml:space="preserve"> הבהרות, להצגת מצגות, </w:t>
      </w:r>
      <w:r w:rsidRPr="007A2446">
        <w:rPr>
          <w:rFonts w:ascii="David" w:hAnsi="David" w:cs="David" w:hint="eastAsia"/>
          <w:shd w:val="clear" w:color="auto" w:fill="FFFFFF"/>
          <w:rtl/>
        </w:rPr>
        <w:t>לקיום</w:t>
      </w:r>
      <w:r w:rsidRPr="007A2446">
        <w:rPr>
          <w:rFonts w:ascii="David" w:hAnsi="David" w:cs="David"/>
          <w:shd w:val="clear" w:color="auto" w:fill="FFFFFF"/>
          <w:rtl/>
        </w:rPr>
        <w:t xml:space="preserve"> פגישת לימוד</w:t>
      </w:r>
      <w:r w:rsidRPr="007A2446">
        <w:rPr>
          <w:rFonts w:ascii="David" w:hAnsi="David" w:cs="David" w:hint="cs"/>
          <w:shd w:val="clear" w:color="auto" w:fill="FFFFFF"/>
          <w:rtl/>
        </w:rPr>
        <w:t xml:space="preserve"> וכיוצא באלה</w:t>
      </w:r>
      <w:r w:rsidRPr="007A2446">
        <w:rPr>
          <w:rFonts w:ascii="David" w:hAnsi="David" w:cs="David"/>
          <w:shd w:val="clear" w:color="auto" w:fill="FFFFFF"/>
          <w:rtl/>
        </w:rPr>
        <w:t xml:space="preserve">, </w:t>
      </w:r>
      <w:r w:rsidRPr="00A93B34">
        <w:rPr>
          <w:rFonts w:ascii="David" w:hAnsi="David" w:cs="David" w:hint="eastAsia"/>
          <w:shd w:val="clear" w:color="auto" w:fill="FFFFFF"/>
          <w:rtl/>
        </w:rPr>
        <w:t>וכן</w:t>
      </w:r>
      <w:r w:rsidRPr="00A93B34">
        <w:rPr>
          <w:rFonts w:ascii="David" w:hAnsi="David" w:cs="David"/>
          <w:shd w:val="clear" w:color="auto" w:fill="FFFFFF"/>
          <w:rtl/>
        </w:rPr>
        <w:t xml:space="preserve"> </w:t>
      </w:r>
      <w:r w:rsidRPr="00A93B34">
        <w:rPr>
          <w:rFonts w:ascii="David" w:hAnsi="David" w:cs="David" w:hint="eastAsia"/>
          <w:shd w:val="clear" w:color="auto" w:fill="FFFFFF"/>
          <w:rtl/>
        </w:rPr>
        <w:t>לבקש</w:t>
      </w:r>
      <w:r w:rsidRPr="00A93B34">
        <w:rPr>
          <w:rFonts w:ascii="David" w:hAnsi="David" w:cs="David"/>
          <w:shd w:val="clear" w:color="auto" w:fill="FFFFFF"/>
          <w:rtl/>
        </w:rPr>
        <w:t xml:space="preserve"> </w:t>
      </w:r>
      <w:r w:rsidRPr="00A93B34">
        <w:rPr>
          <w:rFonts w:ascii="David" w:hAnsi="David" w:cs="David" w:hint="eastAsia"/>
          <w:shd w:val="clear" w:color="auto" w:fill="FFFFFF"/>
          <w:rtl/>
        </w:rPr>
        <w:t>ביצוע</w:t>
      </w:r>
      <w:r w:rsidRPr="00A93B34">
        <w:rPr>
          <w:rFonts w:ascii="David" w:hAnsi="David" w:cs="David"/>
          <w:shd w:val="clear" w:color="auto" w:fill="FFFFFF"/>
          <w:rtl/>
        </w:rPr>
        <w:t xml:space="preserve"> </w:t>
      </w:r>
      <w:r w:rsidR="00A93B34" w:rsidRPr="00A93B34">
        <w:rPr>
          <w:rFonts w:ascii="David" w:hAnsi="David" w:cs="David" w:hint="cs"/>
          <w:shd w:val="clear" w:color="auto" w:fill="FFFFFF"/>
          <w:rtl/>
        </w:rPr>
        <w:t>הצגה</w:t>
      </w:r>
      <w:r w:rsidRPr="00A93B34">
        <w:rPr>
          <w:rFonts w:ascii="David" w:hAnsi="David" w:cs="David"/>
          <w:shd w:val="clear" w:color="auto" w:fill="FFFFFF"/>
          <w:rtl/>
        </w:rPr>
        <w:t xml:space="preserve">, במשרדי </w:t>
      </w:r>
      <w:proofErr w:type="spellStart"/>
      <w:r w:rsidRPr="00A93B34">
        <w:rPr>
          <w:rFonts w:ascii="David" w:hAnsi="David" w:cs="David"/>
          <w:shd w:val="clear" w:color="auto" w:fill="FFFFFF"/>
          <w:rtl/>
        </w:rPr>
        <w:t>הלמ"ס</w:t>
      </w:r>
      <w:proofErr w:type="spellEnd"/>
      <w:r w:rsidRPr="00A93B34">
        <w:rPr>
          <w:rFonts w:ascii="David" w:hAnsi="David" w:cs="David"/>
          <w:shd w:val="clear" w:color="auto" w:fill="FFFFFF"/>
          <w:rtl/>
        </w:rPr>
        <w:t xml:space="preserve"> בירושלים</w:t>
      </w:r>
      <w:r w:rsidR="00A93B34" w:rsidRPr="00A93B34">
        <w:rPr>
          <w:rFonts w:ascii="David" w:hAnsi="David" w:cs="David" w:hint="cs"/>
          <w:shd w:val="clear" w:color="auto" w:fill="FFFFFF"/>
          <w:rtl/>
        </w:rPr>
        <w:t xml:space="preserve"> ואפשרות בעתיד להוכחת היתכנות </w:t>
      </w:r>
      <w:r w:rsidR="00A93B34" w:rsidRPr="00A93B34">
        <w:rPr>
          <w:rFonts w:ascii="David" w:hAnsi="David" w:cs="David"/>
          <w:shd w:val="clear" w:color="auto" w:fill="FFFFFF"/>
        </w:rPr>
        <w:t>Proof Of Concept</w:t>
      </w:r>
      <w:r w:rsidR="00A93B34" w:rsidRPr="00A93B34">
        <w:rPr>
          <w:rFonts w:ascii="David" w:hAnsi="David" w:cs="David" w:hint="cs"/>
          <w:shd w:val="clear" w:color="auto" w:fill="FFFFFF"/>
          <w:rtl/>
        </w:rPr>
        <w:t xml:space="preserve"> -  הדגמה והוכחה של יכולת הפתרון המוצע</w:t>
      </w:r>
      <w:r w:rsidRPr="00A93B34">
        <w:rPr>
          <w:rFonts w:ascii="David" w:hAnsi="David" w:cs="David" w:hint="cs"/>
          <w:shd w:val="clear" w:color="auto" w:fill="FFFFFF"/>
          <w:rtl/>
        </w:rPr>
        <w:t>.</w:t>
      </w:r>
      <w:r w:rsidRPr="00A93B34">
        <w:rPr>
          <w:rFonts w:ascii="David" w:hAnsi="David" w:cs="David"/>
          <w:shd w:val="clear" w:color="auto" w:fill="FFFFFF"/>
          <w:rtl/>
        </w:rPr>
        <w:t xml:space="preserve"> </w:t>
      </w:r>
      <w:proofErr w:type="spellStart"/>
      <w:r w:rsidRPr="00A93B34">
        <w:rPr>
          <w:rFonts w:ascii="David" w:hAnsi="David" w:cs="David" w:hint="eastAsia"/>
          <w:shd w:val="clear" w:color="auto" w:fill="FFFFFF"/>
          <w:rtl/>
        </w:rPr>
        <w:t>הכל</w:t>
      </w:r>
      <w:proofErr w:type="spellEnd"/>
      <w:r w:rsidRPr="00A93B34">
        <w:rPr>
          <w:rFonts w:ascii="David" w:hAnsi="David" w:cs="David"/>
          <w:shd w:val="clear" w:color="auto" w:fill="FFFFFF"/>
          <w:rtl/>
        </w:rPr>
        <w:t xml:space="preserve"> לפי שיקול דעתה הבלעדי של </w:t>
      </w:r>
      <w:proofErr w:type="spellStart"/>
      <w:r w:rsidRPr="00A93B34">
        <w:rPr>
          <w:rFonts w:ascii="David" w:hAnsi="David" w:cs="David"/>
          <w:shd w:val="clear" w:color="auto" w:fill="FFFFFF"/>
          <w:rtl/>
        </w:rPr>
        <w:t>הלמ"ס</w:t>
      </w:r>
      <w:proofErr w:type="spellEnd"/>
      <w:r w:rsidRPr="00A93B34">
        <w:rPr>
          <w:rFonts w:ascii="David" w:hAnsi="David" w:cs="David"/>
          <w:shd w:val="clear" w:color="auto" w:fill="FFFFFF"/>
          <w:rtl/>
        </w:rPr>
        <w:t xml:space="preserve">. לפגישות/הדגמות יוזמנו נציגי </w:t>
      </w:r>
      <w:proofErr w:type="spellStart"/>
      <w:r w:rsidRPr="00A93B34">
        <w:rPr>
          <w:rFonts w:ascii="David" w:hAnsi="David" w:cs="David"/>
          <w:shd w:val="clear" w:color="auto" w:fill="FFFFFF"/>
          <w:rtl/>
        </w:rPr>
        <w:t>הלמ"ס</w:t>
      </w:r>
      <w:proofErr w:type="spellEnd"/>
      <w:r w:rsidRPr="00A93B34">
        <w:rPr>
          <w:rFonts w:ascii="David" w:hAnsi="David" w:cs="David"/>
          <w:shd w:val="clear" w:color="auto" w:fill="FFFFFF"/>
          <w:rtl/>
        </w:rPr>
        <w:t xml:space="preserve"> או נציגים נוספים על פי שיקול</w:t>
      </w:r>
      <w:r w:rsidRPr="007A2446">
        <w:rPr>
          <w:rFonts w:ascii="David" w:hAnsi="David" w:cs="David"/>
          <w:shd w:val="clear" w:color="auto" w:fill="FFFFFF"/>
          <w:rtl/>
        </w:rPr>
        <w:t xml:space="preserve"> הדעת של </w:t>
      </w:r>
      <w:proofErr w:type="spellStart"/>
      <w:r w:rsidRPr="007A2446">
        <w:rPr>
          <w:rFonts w:ascii="David" w:hAnsi="David" w:cs="David"/>
          <w:shd w:val="clear" w:color="auto" w:fill="FFFFFF"/>
          <w:rtl/>
        </w:rPr>
        <w:t>הלמ"ס</w:t>
      </w:r>
      <w:proofErr w:type="spellEnd"/>
      <w:r w:rsidRPr="00A93B34">
        <w:rPr>
          <w:rFonts w:ascii="David" w:hAnsi="David" w:cs="David"/>
          <w:shd w:val="clear" w:color="auto" w:fill="FFFFFF"/>
          <w:rtl/>
        </w:rPr>
        <w:t>.</w:t>
      </w:r>
    </w:p>
    <w:p w:rsidR="001A6F7F" w:rsidRDefault="001A6F7F" w:rsidP="001A6F7F">
      <w:pPr>
        <w:jc w:val="both"/>
        <w:rPr>
          <w:rFonts w:ascii="David" w:hAnsi="David" w:cs="David"/>
          <w:shd w:val="clear" w:color="auto" w:fill="FFFFFF"/>
          <w:rtl/>
        </w:rPr>
      </w:pPr>
    </w:p>
    <w:p w:rsidR="0040448D" w:rsidRDefault="0040448D" w:rsidP="001A6F7F">
      <w:pPr>
        <w:jc w:val="both"/>
        <w:rPr>
          <w:rFonts w:ascii="David" w:hAnsi="David" w:cs="David"/>
          <w:shd w:val="clear" w:color="auto" w:fill="FFFFFF"/>
          <w:rtl/>
        </w:rPr>
      </w:pPr>
      <w:r w:rsidRPr="001A6F7F">
        <w:rPr>
          <w:rFonts w:ascii="David" w:hAnsi="David" w:cs="David" w:hint="cs"/>
          <w:shd w:val="clear" w:color="auto" w:fill="FFFFFF"/>
          <w:rtl/>
        </w:rPr>
        <w:t xml:space="preserve">כלל התנאים והדרישות מפורטים בהרחבה במסמך הבקשה לקבלת מידע </w:t>
      </w:r>
      <w:r w:rsidRPr="001A6F7F">
        <w:rPr>
          <w:rFonts w:ascii="David" w:hAnsi="David" w:cs="David"/>
          <w:shd w:val="clear" w:color="auto" w:fill="FFFFFF"/>
        </w:rPr>
        <w:t>RFI</w:t>
      </w:r>
      <w:r w:rsidRPr="001A6F7F">
        <w:rPr>
          <w:rFonts w:ascii="David" w:hAnsi="David" w:cs="David" w:hint="cs"/>
          <w:shd w:val="clear" w:color="auto" w:fill="FFFFFF"/>
          <w:rtl/>
        </w:rPr>
        <w:t xml:space="preserve">. </w:t>
      </w:r>
      <w:r w:rsidRPr="001A6F7F">
        <w:rPr>
          <w:rFonts w:ascii="David" w:hAnsi="David" w:cs="David"/>
          <w:shd w:val="clear" w:color="auto" w:fill="FFFFFF"/>
          <w:rtl/>
        </w:rPr>
        <w:t xml:space="preserve">ניתן לעיין </w:t>
      </w:r>
      <w:r w:rsidRPr="001A6F7F">
        <w:rPr>
          <w:rFonts w:ascii="David" w:hAnsi="David" w:cs="David" w:hint="cs"/>
          <w:shd w:val="clear" w:color="auto" w:fill="FFFFFF"/>
          <w:rtl/>
        </w:rPr>
        <w:t>ב</w:t>
      </w:r>
      <w:r w:rsidRPr="001A6F7F">
        <w:rPr>
          <w:rFonts w:ascii="David" w:hAnsi="David" w:cs="David"/>
          <w:shd w:val="clear" w:color="auto" w:fill="FFFFFF"/>
          <w:rtl/>
        </w:rPr>
        <w:t xml:space="preserve">מסמך </w:t>
      </w:r>
      <w:r w:rsidRPr="001A6F7F">
        <w:rPr>
          <w:rFonts w:ascii="David" w:hAnsi="David" w:cs="David" w:hint="cs"/>
          <w:shd w:val="clear" w:color="auto" w:fill="FFFFFF"/>
          <w:rtl/>
        </w:rPr>
        <w:t xml:space="preserve">ולהורידו </w:t>
      </w:r>
      <w:r w:rsidRPr="001A6F7F">
        <w:rPr>
          <w:rFonts w:ascii="David" w:hAnsi="David" w:cs="David"/>
          <w:shd w:val="clear" w:color="auto" w:fill="FFFFFF"/>
          <w:rtl/>
        </w:rPr>
        <w:t xml:space="preserve">ללא תשלום באתר </w:t>
      </w:r>
      <w:proofErr w:type="spellStart"/>
      <w:r w:rsidRPr="001A6F7F">
        <w:rPr>
          <w:rFonts w:ascii="David" w:hAnsi="David" w:cs="David"/>
          <w:shd w:val="clear" w:color="auto" w:fill="FFFFFF"/>
          <w:rtl/>
        </w:rPr>
        <w:t>הלמ"ס</w:t>
      </w:r>
      <w:proofErr w:type="spellEnd"/>
      <w:r w:rsidRPr="001A6F7F">
        <w:rPr>
          <w:rFonts w:ascii="David" w:hAnsi="David" w:cs="David"/>
          <w:shd w:val="clear" w:color="auto" w:fill="FFFFFF"/>
          <w:rtl/>
        </w:rPr>
        <w:t xml:space="preserve"> </w:t>
      </w:r>
      <w:hyperlink r:id="rId6" w:history="1">
        <w:r w:rsidRPr="001A6F7F">
          <w:rPr>
            <w:rFonts w:ascii="David" w:hAnsi="David" w:cs="David"/>
            <w:shd w:val="clear" w:color="auto" w:fill="FFFFFF"/>
          </w:rPr>
          <w:t>http://www.cbs.gov.il</w:t>
        </w:r>
      </w:hyperlink>
      <w:r w:rsidRPr="001A6F7F">
        <w:rPr>
          <w:rFonts w:ascii="David" w:hAnsi="David" w:cs="David"/>
          <w:shd w:val="clear" w:color="auto" w:fill="FFFFFF"/>
          <w:rtl/>
        </w:rPr>
        <w:t xml:space="preserve"> </w:t>
      </w:r>
      <w:r w:rsidRPr="00F403FB">
        <w:rPr>
          <w:rFonts w:ascii="David" w:hAnsi="David" w:cs="David" w:hint="cs"/>
          <w:shd w:val="clear" w:color="auto" w:fill="FFFFFF"/>
          <w:rtl/>
        </w:rPr>
        <w:t>תחת</w:t>
      </w:r>
      <w:r w:rsidRPr="00F403FB">
        <w:rPr>
          <w:rFonts w:ascii="David" w:hAnsi="David" w:cs="David"/>
          <w:shd w:val="clear" w:color="auto" w:fill="FFFFFF"/>
        </w:rPr>
        <w:t xml:space="preserve"> </w:t>
      </w:r>
      <w:r w:rsidRPr="00F403FB">
        <w:rPr>
          <w:rFonts w:ascii="David" w:hAnsi="David" w:cs="David" w:hint="cs"/>
          <w:shd w:val="clear" w:color="auto" w:fill="FFFFFF"/>
          <w:rtl/>
        </w:rPr>
        <w:t xml:space="preserve">הכותרת </w:t>
      </w:r>
      <w:r w:rsidRPr="00F403FB">
        <w:rPr>
          <w:rFonts w:ascii="David" w:hAnsi="David" w:cs="David"/>
          <w:shd w:val="clear" w:color="auto" w:fill="FFFFFF"/>
        </w:rPr>
        <w:t>"</w:t>
      </w:r>
      <w:r w:rsidRPr="00F403FB">
        <w:rPr>
          <w:rFonts w:ascii="David" w:hAnsi="David" w:cs="David" w:hint="cs"/>
          <w:shd w:val="clear" w:color="auto" w:fill="FFFFFF"/>
          <w:rtl/>
        </w:rPr>
        <w:t>מכרזים</w:t>
      </w:r>
      <w:r w:rsidRPr="00F403FB">
        <w:rPr>
          <w:rFonts w:ascii="David" w:hAnsi="David" w:cs="David"/>
          <w:shd w:val="clear" w:color="auto" w:fill="FFFFFF"/>
        </w:rPr>
        <w:t>"</w:t>
      </w:r>
      <w:r>
        <w:rPr>
          <w:rFonts w:ascii="David" w:hAnsi="David" w:cs="David" w:hint="cs"/>
          <w:shd w:val="clear" w:color="auto" w:fill="FFFFFF"/>
          <w:rtl/>
        </w:rPr>
        <w:t xml:space="preserve"> </w:t>
      </w:r>
      <w:r w:rsidRPr="001A6F7F">
        <w:rPr>
          <w:rFonts w:ascii="David" w:hAnsi="David" w:cs="David"/>
          <w:shd w:val="clear" w:color="auto" w:fill="FFFFFF"/>
          <w:rtl/>
        </w:rPr>
        <w:t xml:space="preserve">ו/או באתר מנהל הרכש הממשלתי </w:t>
      </w:r>
      <w:hyperlink r:id="rId7" w:history="1">
        <w:r w:rsidRPr="001A6F7F">
          <w:rPr>
            <w:rFonts w:ascii="David" w:hAnsi="David" w:cs="David"/>
            <w:shd w:val="clear" w:color="auto" w:fill="FFFFFF"/>
          </w:rPr>
          <w:t>http://www.mr.gov.il</w:t>
        </w:r>
      </w:hyperlink>
      <w:r w:rsidR="009D1152">
        <w:rPr>
          <w:rFonts w:ascii="David" w:hAnsi="David" w:cs="David" w:hint="cs"/>
          <w:shd w:val="clear" w:color="auto" w:fill="FFFFFF"/>
          <w:rtl/>
        </w:rPr>
        <w:t xml:space="preserve"> וכן בזירת האתגרים הממשלתית, כפי שמפורט בהוראת </w:t>
      </w:r>
      <w:proofErr w:type="spellStart"/>
      <w:r w:rsidR="009D1152">
        <w:rPr>
          <w:rFonts w:ascii="David" w:hAnsi="David" w:cs="David" w:hint="cs"/>
          <w:shd w:val="clear" w:color="auto" w:fill="FFFFFF"/>
          <w:rtl/>
        </w:rPr>
        <w:t>התכ"ם</w:t>
      </w:r>
      <w:proofErr w:type="spellEnd"/>
      <w:r w:rsidR="009D1152">
        <w:rPr>
          <w:rFonts w:ascii="David" w:hAnsi="David" w:cs="David" w:hint="cs"/>
          <w:shd w:val="clear" w:color="auto" w:fill="FFFFFF"/>
          <w:rtl/>
        </w:rPr>
        <w:t xml:space="preserve"> 7.2.3</w:t>
      </w:r>
      <w:r w:rsidRPr="001A6F7F">
        <w:rPr>
          <w:rFonts w:ascii="David" w:hAnsi="David" w:cs="David"/>
          <w:shd w:val="clear" w:color="auto" w:fill="FFFFFF"/>
          <w:rtl/>
        </w:rPr>
        <w:t xml:space="preserve">. </w:t>
      </w:r>
    </w:p>
    <w:p w:rsidR="001A6F7F" w:rsidRPr="001A6F7F" w:rsidRDefault="001A6F7F" w:rsidP="001A6F7F">
      <w:pPr>
        <w:jc w:val="both"/>
        <w:rPr>
          <w:rFonts w:ascii="David" w:hAnsi="David" w:cs="David"/>
          <w:shd w:val="clear" w:color="auto" w:fill="FFFFFF"/>
          <w:rtl/>
        </w:rPr>
      </w:pPr>
    </w:p>
    <w:p w:rsidR="005B3B7D" w:rsidRPr="00F403FB" w:rsidRDefault="005B3B7D" w:rsidP="001A6F7F">
      <w:pPr>
        <w:tabs>
          <w:tab w:val="left" w:pos="6536"/>
        </w:tabs>
        <w:autoSpaceDE w:val="0"/>
        <w:autoSpaceDN w:val="0"/>
        <w:adjustRightInd w:val="0"/>
        <w:jc w:val="both"/>
        <w:rPr>
          <w:rFonts w:cs="David"/>
          <w:b/>
          <w:bCs/>
          <w:color w:val="000000"/>
          <w:sz w:val="28"/>
          <w:szCs w:val="26"/>
          <w:rtl/>
        </w:rPr>
      </w:pPr>
      <w:r w:rsidRPr="00F403FB">
        <w:rPr>
          <w:rFonts w:asciiTheme="minorHAnsi" w:hAnsiTheme="minorHAnsi" w:cs="David" w:hint="cs"/>
          <w:b/>
          <w:bCs/>
          <w:rtl/>
        </w:rPr>
        <w:t xml:space="preserve">דרישות מפורטות </w:t>
      </w:r>
      <w:r w:rsidR="00F403FB" w:rsidRPr="00F403FB">
        <w:rPr>
          <w:rFonts w:asciiTheme="minorHAnsi" w:hAnsiTheme="minorHAnsi" w:cs="David" w:hint="cs"/>
          <w:b/>
          <w:bCs/>
          <w:rtl/>
        </w:rPr>
        <w:t xml:space="preserve">אודות </w:t>
      </w:r>
      <w:r w:rsidR="00F01A53">
        <w:rPr>
          <w:rFonts w:asciiTheme="minorHAnsi" w:hAnsiTheme="minorHAnsi" w:cs="David" w:hint="cs"/>
          <w:b/>
          <w:bCs/>
          <w:rtl/>
        </w:rPr>
        <w:t xml:space="preserve">רקע רלוונטי, </w:t>
      </w:r>
      <w:r w:rsidR="001A6F7F">
        <w:rPr>
          <w:rFonts w:asciiTheme="minorHAnsi" w:hAnsiTheme="minorHAnsi" w:cs="David" w:hint="cs"/>
          <w:b/>
          <w:bCs/>
          <w:rtl/>
        </w:rPr>
        <w:t>המידע המבוקש</w:t>
      </w:r>
      <w:r w:rsidR="00F01A53">
        <w:rPr>
          <w:rFonts w:asciiTheme="minorHAnsi" w:hAnsiTheme="minorHAnsi" w:cs="David" w:hint="cs"/>
          <w:b/>
          <w:bCs/>
          <w:rtl/>
        </w:rPr>
        <w:t>, ותנאים נוספים,</w:t>
      </w:r>
      <w:r w:rsidR="004A0455" w:rsidRPr="00F403FB">
        <w:rPr>
          <w:rFonts w:ascii="David" w:hAnsi="David" w:cs="David" w:hint="cs"/>
          <w:b/>
          <w:bCs/>
          <w:rtl/>
        </w:rPr>
        <w:t xml:space="preserve"> </w:t>
      </w:r>
      <w:r w:rsidR="00F1188B">
        <w:rPr>
          <w:rFonts w:ascii="David" w:hAnsi="David" w:cs="David" w:hint="cs"/>
          <w:b/>
          <w:bCs/>
          <w:rtl/>
        </w:rPr>
        <w:t>ניתן למצוא בפנייה המלאה.</w:t>
      </w:r>
    </w:p>
    <w:p w:rsidR="00B53F5A" w:rsidRDefault="00B53F5A" w:rsidP="0040448D">
      <w:pPr>
        <w:jc w:val="both"/>
        <w:rPr>
          <w:rFonts w:ascii="David" w:hAnsi="David" w:cs="David"/>
          <w:rtl/>
        </w:rPr>
      </w:pPr>
    </w:p>
    <w:tbl>
      <w:tblPr>
        <w:tblStyle w:val="af"/>
        <w:bidiVisual/>
        <w:tblW w:w="9214" w:type="dxa"/>
        <w:tblInd w:w="-91" w:type="dxa"/>
        <w:tblLook w:val="04A0" w:firstRow="1" w:lastRow="0" w:firstColumn="1" w:lastColumn="0" w:noHBand="0" w:noVBand="1"/>
      </w:tblPr>
      <w:tblGrid>
        <w:gridCol w:w="3070"/>
        <w:gridCol w:w="6144"/>
      </w:tblGrid>
      <w:tr w:rsidR="00325D43" w:rsidRPr="002A5F3F" w:rsidTr="00325D43">
        <w:tc>
          <w:tcPr>
            <w:tcW w:w="4252" w:type="dxa"/>
          </w:tcPr>
          <w:p w:rsidR="00325D43" w:rsidRDefault="00325D43" w:rsidP="00887E50">
            <w:pPr>
              <w:pStyle w:val="a3"/>
              <w:ind w:left="0"/>
              <w:rPr>
                <w:rFonts w:asciiTheme="minorBidi" w:hAnsiTheme="minorBidi"/>
                <w:b/>
                <w:bCs/>
                <w:sz w:val="20"/>
                <w:szCs w:val="20"/>
                <w:u w:val="single"/>
                <w:rtl/>
              </w:rPr>
            </w:pPr>
            <w:r w:rsidRPr="001005C9">
              <w:rPr>
                <w:rFonts w:ascii="David" w:hAnsi="David" w:cs="David" w:hint="cs"/>
                <w:b/>
                <w:bCs/>
                <w:rtl/>
              </w:rPr>
              <w:t xml:space="preserve">מועד אחרון להגשת שאלות הבהרה </w:t>
            </w:r>
            <w:r w:rsidR="009D1152">
              <w:rPr>
                <w:rFonts w:ascii="David" w:hAnsi="David" w:cs="David" w:hint="cs"/>
                <w:b/>
                <w:bCs/>
                <w:rtl/>
              </w:rPr>
              <w:t xml:space="preserve">סבב ראשון, </w:t>
            </w:r>
            <w:r w:rsidRPr="001005C9">
              <w:rPr>
                <w:rFonts w:ascii="David" w:hAnsi="David" w:cs="David" w:hint="cs"/>
                <w:b/>
                <w:bCs/>
                <w:rtl/>
              </w:rPr>
              <w:t>בקשר לפנייה זו</w:t>
            </w:r>
          </w:p>
        </w:tc>
        <w:tc>
          <w:tcPr>
            <w:tcW w:w="4962" w:type="dxa"/>
          </w:tcPr>
          <w:p w:rsidR="00325D43" w:rsidRPr="00A93B34" w:rsidRDefault="00325D43" w:rsidP="00325D43">
            <w:pPr>
              <w:pStyle w:val="a3"/>
              <w:spacing w:before="120" w:after="120"/>
              <w:ind w:left="0"/>
              <w:jc w:val="both"/>
              <w:rPr>
                <w:rFonts w:asciiTheme="minorBidi" w:hAnsiTheme="minorBidi"/>
                <w:b/>
                <w:bCs/>
                <w:highlight w:val="yellow"/>
                <w:u w:val="single"/>
                <w:rtl/>
              </w:rPr>
            </w:pPr>
            <w:r w:rsidRPr="006C2EAD">
              <w:rPr>
                <w:rFonts w:ascii="David" w:hAnsi="David" w:cs="David" w:hint="cs"/>
                <w:rtl/>
              </w:rPr>
              <w:t xml:space="preserve">עד ליום </w:t>
            </w:r>
            <w:r w:rsidR="004047EE" w:rsidRPr="006C2EAD">
              <w:rPr>
                <w:rFonts w:ascii="David" w:hAnsi="David" w:cs="David" w:hint="cs"/>
                <w:rtl/>
              </w:rPr>
              <w:t>א</w:t>
            </w:r>
            <w:r w:rsidRPr="006C2EAD">
              <w:rPr>
                <w:rFonts w:ascii="David" w:hAnsi="David" w:cs="David" w:hint="cs"/>
                <w:rtl/>
              </w:rPr>
              <w:t xml:space="preserve">', </w:t>
            </w:r>
            <w:r w:rsidR="004047EE" w:rsidRPr="006C2EAD">
              <w:rPr>
                <w:rFonts w:ascii="David" w:hAnsi="David" w:cs="David" w:hint="cs"/>
                <w:rtl/>
              </w:rPr>
              <w:t>17</w:t>
            </w:r>
            <w:r w:rsidRPr="006C2EAD">
              <w:rPr>
                <w:rFonts w:ascii="David" w:hAnsi="David" w:cs="David" w:hint="cs"/>
                <w:rtl/>
              </w:rPr>
              <w:t>/</w:t>
            </w:r>
            <w:r w:rsidR="004047EE" w:rsidRPr="006C2EAD">
              <w:rPr>
                <w:rFonts w:ascii="David" w:hAnsi="David" w:cs="David" w:hint="cs"/>
                <w:rtl/>
              </w:rPr>
              <w:t>11</w:t>
            </w:r>
            <w:r w:rsidRPr="006C2EAD">
              <w:rPr>
                <w:rFonts w:ascii="David" w:hAnsi="David" w:cs="David" w:hint="cs"/>
                <w:rtl/>
              </w:rPr>
              <w:t>/</w:t>
            </w:r>
            <w:r w:rsidR="004047EE" w:rsidRPr="006C2EAD">
              <w:rPr>
                <w:rFonts w:ascii="David" w:hAnsi="David" w:cs="David" w:hint="cs"/>
                <w:rtl/>
              </w:rPr>
              <w:t>2024</w:t>
            </w:r>
            <w:r w:rsidRPr="006C2EAD">
              <w:rPr>
                <w:rFonts w:ascii="David" w:hAnsi="David" w:cs="David" w:hint="cs"/>
                <w:rtl/>
              </w:rPr>
              <w:t xml:space="preserve">, </w:t>
            </w:r>
            <w:proofErr w:type="spellStart"/>
            <w:r w:rsidR="004047EE" w:rsidRPr="006C2EAD">
              <w:rPr>
                <w:rFonts w:ascii="David" w:hAnsi="David" w:cs="David" w:hint="cs"/>
                <w:sz w:val="22"/>
                <w:szCs w:val="22"/>
                <w:rtl/>
              </w:rPr>
              <w:t>טז</w:t>
            </w:r>
            <w:proofErr w:type="spellEnd"/>
            <w:r w:rsidR="004047EE" w:rsidRPr="006C2EAD">
              <w:rPr>
                <w:rFonts w:ascii="David" w:hAnsi="David" w:cs="David" w:hint="cs"/>
                <w:sz w:val="22"/>
                <w:szCs w:val="22"/>
                <w:rtl/>
              </w:rPr>
              <w:t xml:space="preserve">' </w:t>
            </w:r>
            <w:r w:rsidRPr="006C2EAD">
              <w:rPr>
                <w:rFonts w:ascii="David" w:hAnsi="David" w:cs="David" w:hint="cs"/>
                <w:sz w:val="22"/>
                <w:szCs w:val="22"/>
                <w:rtl/>
              </w:rPr>
              <w:t>ב</w:t>
            </w:r>
            <w:r w:rsidR="004047EE" w:rsidRPr="006C2EAD">
              <w:rPr>
                <w:rFonts w:ascii="David" w:hAnsi="David" w:cs="David" w:hint="cs"/>
                <w:sz w:val="22"/>
                <w:szCs w:val="22"/>
                <w:rtl/>
              </w:rPr>
              <w:t>חשוון</w:t>
            </w:r>
            <w:r w:rsidRPr="006C2EAD">
              <w:rPr>
                <w:rFonts w:ascii="David" w:hAnsi="David" w:cs="David" w:hint="cs"/>
                <w:sz w:val="22"/>
                <w:szCs w:val="22"/>
                <w:rtl/>
              </w:rPr>
              <w:t xml:space="preserve"> תשפ"</w:t>
            </w:r>
            <w:r w:rsidR="004047EE" w:rsidRPr="006C2EAD">
              <w:rPr>
                <w:rFonts w:ascii="David" w:hAnsi="David" w:cs="David" w:hint="cs"/>
                <w:sz w:val="22"/>
                <w:szCs w:val="22"/>
                <w:rtl/>
              </w:rPr>
              <w:t>ה</w:t>
            </w:r>
            <w:r w:rsidRPr="006C2EAD">
              <w:rPr>
                <w:rFonts w:ascii="David" w:hAnsi="David" w:cs="David" w:hint="cs"/>
                <w:rtl/>
              </w:rPr>
              <w:t xml:space="preserve">, בשעה </w:t>
            </w:r>
            <w:r w:rsidR="004047EE" w:rsidRPr="006C2EAD">
              <w:rPr>
                <w:rFonts w:ascii="David" w:hAnsi="David" w:cs="David" w:hint="cs"/>
                <w:rtl/>
              </w:rPr>
              <w:t>12</w:t>
            </w:r>
            <w:r w:rsidRPr="006C2EAD">
              <w:rPr>
                <w:rFonts w:ascii="David" w:hAnsi="David" w:cs="David" w:hint="cs"/>
                <w:rtl/>
              </w:rPr>
              <w:t>:00</w:t>
            </w:r>
          </w:p>
        </w:tc>
      </w:tr>
      <w:tr w:rsidR="00325D43" w:rsidRPr="002A5F3F" w:rsidTr="00325D43">
        <w:trPr>
          <w:trHeight w:val="147"/>
        </w:trPr>
        <w:tc>
          <w:tcPr>
            <w:tcW w:w="4252" w:type="dxa"/>
          </w:tcPr>
          <w:p w:rsidR="00325D43" w:rsidRPr="00B41E62" w:rsidRDefault="00325D43" w:rsidP="006C2EAD">
            <w:pPr>
              <w:pStyle w:val="a3"/>
              <w:ind w:left="0"/>
              <w:jc w:val="both"/>
              <w:rPr>
                <w:rFonts w:ascii="Arial" w:hAnsi="Arial" w:cs="David"/>
                <w:rtl/>
              </w:rPr>
            </w:pPr>
            <w:r w:rsidRPr="00403B55">
              <w:rPr>
                <w:rFonts w:ascii="David" w:hAnsi="David" w:cs="David" w:hint="cs"/>
                <w:b/>
                <w:bCs/>
                <w:rtl/>
              </w:rPr>
              <w:t xml:space="preserve">מועד אחרון להגשת </w:t>
            </w:r>
            <w:r>
              <w:rPr>
                <w:rFonts w:ascii="David" w:hAnsi="David" w:cs="David" w:hint="cs"/>
                <w:b/>
                <w:bCs/>
                <w:rtl/>
              </w:rPr>
              <w:t xml:space="preserve">מסמכים </w:t>
            </w:r>
            <w:r w:rsidRPr="00A93B34">
              <w:rPr>
                <w:rFonts w:ascii="David" w:hAnsi="David" w:cs="David" w:hint="cs"/>
                <w:b/>
                <w:bCs/>
                <w:rtl/>
              </w:rPr>
              <w:t xml:space="preserve">חתומים: </w:t>
            </w:r>
            <w:r w:rsidR="00A93B34" w:rsidRPr="00A93B34">
              <w:rPr>
                <w:rFonts w:ascii="David" w:hAnsi="David" w:cs="David" w:hint="cs"/>
                <w:rtl/>
              </w:rPr>
              <w:t xml:space="preserve">בזירת האתגרים הממשלתית, כפי שמפורט בהוראת </w:t>
            </w:r>
            <w:proofErr w:type="spellStart"/>
            <w:r w:rsidR="00A93B34" w:rsidRPr="00A93B34">
              <w:rPr>
                <w:rFonts w:ascii="David" w:hAnsi="David" w:cs="David" w:hint="cs"/>
                <w:rtl/>
              </w:rPr>
              <w:t>התכ"ם</w:t>
            </w:r>
            <w:proofErr w:type="spellEnd"/>
            <w:r w:rsidR="00A93B34" w:rsidRPr="00A93B34">
              <w:rPr>
                <w:rFonts w:ascii="David" w:hAnsi="David" w:cs="David" w:hint="cs"/>
                <w:rtl/>
              </w:rPr>
              <w:t xml:space="preserve"> 7.2.3</w:t>
            </w:r>
            <w:r w:rsidRPr="00403B55">
              <w:rPr>
                <w:rFonts w:ascii="David" w:hAnsi="David" w:cs="David" w:hint="cs"/>
                <w:rtl/>
              </w:rPr>
              <w:t xml:space="preserve"> </w:t>
            </w:r>
          </w:p>
        </w:tc>
        <w:tc>
          <w:tcPr>
            <w:tcW w:w="4962" w:type="dxa"/>
          </w:tcPr>
          <w:p w:rsidR="00325D43" w:rsidRDefault="00325D43" w:rsidP="00325D43">
            <w:pPr>
              <w:jc w:val="both"/>
              <w:rPr>
                <w:rFonts w:ascii="David" w:hAnsi="David" w:cs="David"/>
                <w:highlight w:val="yellow"/>
                <w:rtl/>
              </w:rPr>
            </w:pPr>
            <w:r w:rsidRPr="006C2EAD">
              <w:rPr>
                <w:rFonts w:ascii="David" w:hAnsi="David" w:cs="David" w:hint="cs"/>
                <w:rtl/>
              </w:rPr>
              <w:t xml:space="preserve">עד ליום </w:t>
            </w:r>
            <w:r w:rsidR="004047EE" w:rsidRPr="006C2EAD">
              <w:rPr>
                <w:rFonts w:ascii="David" w:hAnsi="David" w:cs="David" w:hint="cs"/>
                <w:rtl/>
              </w:rPr>
              <w:t>ה</w:t>
            </w:r>
            <w:r w:rsidRPr="006C2EAD">
              <w:rPr>
                <w:rFonts w:ascii="David" w:hAnsi="David" w:cs="David" w:hint="cs"/>
                <w:rtl/>
              </w:rPr>
              <w:t xml:space="preserve">', </w:t>
            </w:r>
            <w:r w:rsidR="004047EE" w:rsidRPr="006C2EAD">
              <w:rPr>
                <w:rFonts w:ascii="David" w:hAnsi="David" w:cs="David" w:hint="cs"/>
                <w:rtl/>
              </w:rPr>
              <w:t>28</w:t>
            </w:r>
            <w:r w:rsidRPr="006C2EAD">
              <w:rPr>
                <w:rFonts w:ascii="David" w:hAnsi="David" w:cs="David" w:hint="cs"/>
                <w:rtl/>
              </w:rPr>
              <w:t>/</w:t>
            </w:r>
            <w:r w:rsidR="004047EE" w:rsidRPr="006C2EAD">
              <w:rPr>
                <w:rFonts w:ascii="David" w:hAnsi="David" w:cs="David" w:hint="cs"/>
                <w:rtl/>
              </w:rPr>
              <w:t>11</w:t>
            </w:r>
            <w:r w:rsidRPr="006C2EAD">
              <w:rPr>
                <w:rFonts w:ascii="David" w:hAnsi="David" w:cs="David" w:hint="cs"/>
                <w:rtl/>
              </w:rPr>
              <w:t>/</w:t>
            </w:r>
            <w:r w:rsidR="004047EE" w:rsidRPr="006C2EAD">
              <w:rPr>
                <w:rFonts w:ascii="David" w:hAnsi="David" w:cs="David" w:hint="cs"/>
                <w:rtl/>
              </w:rPr>
              <w:t>2024</w:t>
            </w:r>
            <w:r w:rsidRPr="006C2EAD">
              <w:rPr>
                <w:rFonts w:ascii="David" w:hAnsi="David" w:cs="David" w:hint="cs"/>
                <w:rtl/>
              </w:rPr>
              <w:t xml:space="preserve">, </w:t>
            </w:r>
            <w:r w:rsidR="004047EE" w:rsidRPr="006C2EAD">
              <w:rPr>
                <w:rFonts w:ascii="David" w:hAnsi="David" w:cs="David" w:hint="cs"/>
                <w:sz w:val="22"/>
                <w:szCs w:val="22"/>
                <w:rtl/>
              </w:rPr>
              <w:t>כז'</w:t>
            </w:r>
            <w:r w:rsidRPr="006C2EAD">
              <w:rPr>
                <w:rFonts w:ascii="David" w:hAnsi="David" w:cs="David" w:hint="cs"/>
                <w:sz w:val="22"/>
                <w:szCs w:val="22"/>
                <w:rtl/>
              </w:rPr>
              <w:t xml:space="preserve"> ב</w:t>
            </w:r>
            <w:r w:rsidR="004047EE" w:rsidRPr="006C2EAD">
              <w:rPr>
                <w:rFonts w:ascii="David" w:hAnsi="David" w:cs="David" w:hint="cs"/>
                <w:sz w:val="22"/>
                <w:szCs w:val="22"/>
                <w:rtl/>
              </w:rPr>
              <w:t>חשוון</w:t>
            </w:r>
            <w:r w:rsidRPr="006C2EAD">
              <w:rPr>
                <w:rFonts w:ascii="David" w:hAnsi="David" w:cs="David" w:hint="cs"/>
                <w:sz w:val="22"/>
                <w:szCs w:val="22"/>
                <w:rtl/>
              </w:rPr>
              <w:t xml:space="preserve"> תשפ"</w:t>
            </w:r>
            <w:r w:rsidR="004047EE" w:rsidRPr="006C2EAD">
              <w:rPr>
                <w:rFonts w:ascii="David" w:hAnsi="David" w:cs="David" w:hint="cs"/>
                <w:sz w:val="22"/>
                <w:szCs w:val="22"/>
                <w:rtl/>
              </w:rPr>
              <w:t>ה</w:t>
            </w:r>
            <w:r w:rsidR="006C2EAD">
              <w:rPr>
                <w:rFonts w:ascii="David" w:hAnsi="David" w:cs="David" w:hint="cs"/>
                <w:rtl/>
              </w:rPr>
              <w:t>,</w:t>
            </w:r>
            <w:r w:rsidRPr="006C2EAD">
              <w:rPr>
                <w:rFonts w:ascii="David" w:hAnsi="David" w:cs="David" w:hint="cs"/>
                <w:rtl/>
              </w:rPr>
              <w:t xml:space="preserve"> בשעה 12:00</w:t>
            </w:r>
          </w:p>
          <w:p w:rsidR="006C2EAD" w:rsidRPr="006C2EAD" w:rsidRDefault="006C2EAD" w:rsidP="006C2EAD">
            <w:pPr>
              <w:jc w:val="both"/>
              <w:rPr>
                <w:rFonts w:ascii="David" w:hAnsi="David" w:cs="David"/>
                <w:b/>
                <w:bCs/>
                <w:rtl/>
              </w:rPr>
            </w:pPr>
            <w:r w:rsidRPr="006C2EAD">
              <w:rPr>
                <w:rFonts w:ascii="David" w:hAnsi="David" w:cs="David"/>
                <w:b/>
                <w:bCs/>
                <w:rtl/>
              </w:rPr>
              <w:t>יש להגיש את המידע בצירוף כלל הנספחים המצורפי</w:t>
            </w:r>
            <w:r w:rsidRPr="006C2EAD">
              <w:rPr>
                <w:rFonts w:ascii="David" w:hAnsi="David" w:cs="David" w:hint="cs"/>
                <w:b/>
                <w:bCs/>
                <w:rtl/>
              </w:rPr>
              <w:t xml:space="preserve">ם בלינק הבא: </w:t>
            </w:r>
          </w:p>
          <w:p w:rsidR="006C2EAD" w:rsidRPr="00A93B34" w:rsidRDefault="006C2EAD" w:rsidP="006C2EAD">
            <w:pPr>
              <w:jc w:val="both"/>
              <w:rPr>
                <w:rFonts w:ascii="David" w:hAnsi="David" w:cs="David"/>
                <w:highlight w:val="yellow"/>
                <w:rtl/>
              </w:rPr>
            </w:pPr>
            <w:hyperlink r:id="rId8" w:history="1">
              <w:r>
                <w:rPr>
                  <w:rStyle w:val="Hyperlink"/>
                </w:rPr>
                <w:t>https://hazira.gpa.gov.il/home_sub_sys_3365?qmzn=ypvcGB</w:t>
              </w:r>
            </w:hyperlink>
          </w:p>
        </w:tc>
      </w:tr>
    </w:tbl>
    <w:p w:rsidR="000D240E" w:rsidRDefault="000D240E" w:rsidP="0040448D">
      <w:pPr>
        <w:jc w:val="both"/>
        <w:rPr>
          <w:rFonts w:ascii="David" w:hAnsi="David" w:cs="David"/>
          <w:rtl/>
        </w:rPr>
      </w:pPr>
    </w:p>
    <w:p w:rsidR="004A0455" w:rsidRDefault="001A6F7F" w:rsidP="00B53F5A">
      <w:pPr>
        <w:jc w:val="both"/>
        <w:rPr>
          <w:rFonts w:ascii="David" w:hAnsi="David" w:cs="David"/>
          <w:shd w:val="clear" w:color="auto" w:fill="FFFFFF"/>
          <w:rtl/>
        </w:rPr>
      </w:pPr>
      <w:r>
        <w:rPr>
          <w:rFonts w:ascii="David" w:hAnsi="David" w:cs="David" w:hint="cs"/>
          <w:shd w:val="clear" w:color="auto" w:fill="FFFFFF"/>
          <w:rtl/>
        </w:rPr>
        <w:t>הפניה</w:t>
      </w:r>
      <w:r w:rsidR="00B53F5A">
        <w:rPr>
          <w:rFonts w:ascii="David" w:hAnsi="David" w:cs="David" w:hint="cs"/>
          <w:shd w:val="clear" w:color="auto" w:fill="FFFFFF"/>
          <w:rtl/>
        </w:rPr>
        <w:t xml:space="preserve"> תתבצע בשפה העברית</w:t>
      </w:r>
      <w:r w:rsidR="004F7896">
        <w:rPr>
          <w:rFonts w:ascii="David" w:hAnsi="David" w:cs="David" w:hint="cs"/>
          <w:shd w:val="clear" w:color="auto" w:fill="FFFFFF"/>
          <w:rtl/>
        </w:rPr>
        <w:t>.</w:t>
      </w:r>
    </w:p>
    <w:p w:rsidR="004F7896" w:rsidRDefault="004F7896" w:rsidP="0040448D">
      <w:pPr>
        <w:jc w:val="both"/>
        <w:rPr>
          <w:rFonts w:ascii="David" w:hAnsi="David" w:cs="David"/>
          <w:shd w:val="clear" w:color="auto" w:fill="FFFFFF"/>
          <w:rtl/>
        </w:rPr>
      </w:pPr>
    </w:p>
    <w:p w:rsidR="006401E1" w:rsidRPr="004E2226" w:rsidRDefault="006401E1" w:rsidP="004E2226">
      <w:pPr>
        <w:jc w:val="both"/>
        <w:rPr>
          <w:rFonts w:ascii="David" w:hAnsi="David" w:cs="David"/>
          <w:rtl/>
        </w:rPr>
      </w:pPr>
      <w:r w:rsidRPr="004E2226">
        <w:rPr>
          <w:rFonts w:ascii="David" w:hAnsi="David" w:cs="David"/>
          <w:rtl/>
        </w:rPr>
        <w:t xml:space="preserve">למען הסר ספק, </w:t>
      </w:r>
      <w:r w:rsidR="00F1188B" w:rsidRPr="004E2226">
        <w:rPr>
          <w:rFonts w:ascii="David" w:hAnsi="David" w:cs="David" w:hint="cs"/>
          <w:rtl/>
        </w:rPr>
        <w:t>הפנייה המלאה היא</w:t>
      </w:r>
      <w:r w:rsidRPr="004E2226">
        <w:rPr>
          <w:rFonts w:ascii="David" w:hAnsi="David" w:cs="David"/>
          <w:rtl/>
        </w:rPr>
        <w:t xml:space="preserve"> המחייבת  ואין במודעה זו כדי לשקף את כל האמור בבקשה לקבלת מידע במלואה. במקרה של סתירה בין האמור במודעה זו, לבין האמור בפנייה</w:t>
      </w:r>
      <w:r w:rsidR="00F1188B" w:rsidRPr="004E2226">
        <w:rPr>
          <w:rFonts w:ascii="David" w:hAnsi="David" w:cs="David" w:hint="cs"/>
          <w:rtl/>
        </w:rPr>
        <w:t xml:space="preserve"> המלאה</w:t>
      </w:r>
      <w:r w:rsidRPr="004E2226">
        <w:rPr>
          <w:rFonts w:ascii="David" w:hAnsi="David" w:cs="David"/>
          <w:rtl/>
        </w:rPr>
        <w:t xml:space="preserve">, יגבר </w:t>
      </w:r>
      <w:r w:rsidR="004F7896" w:rsidRPr="004E2226">
        <w:rPr>
          <w:rFonts w:ascii="David" w:hAnsi="David" w:cs="David" w:hint="cs"/>
          <w:rtl/>
        </w:rPr>
        <w:t>האמור בפנייה</w:t>
      </w:r>
      <w:r w:rsidR="000872CC" w:rsidRPr="004E2226">
        <w:rPr>
          <w:rFonts w:ascii="David" w:hAnsi="David" w:cs="David" w:hint="cs"/>
          <w:rtl/>
        </w:rPr>
        <w:t xml:space="preserve"> המלאה</w:t>
      </w:r>
      <w:r w:rsidR="000872CC" w:rsidRPr="004E2226">
        <w:rPr>
          <w:rFonts w:ascii="David" w:hAnsi="David" w:cs="David"/>
        </w:rPr>
        <w:t xml:space="preserve"> </w:t>
      </w:r>
      <w:r w:rsidRPr="004E2226">
        <w:rPr>
          <w:rFonts w:ascii="David" w:hAnsi="David" w:cs="David"/>
        </w:rPr>
        <w:t>.</w:t>
      </w:r>
    </w:p>
    <w:p w:rsidR="004A0455" w:rsidRPr="004A0455" w:rsidRDefault="004A0455" w:rsidP="0040448D">
      <w:pPr>
        <w:jc w:val="both"/>
        <w:rPr>
          <w:rFonts w:ascii="David" w:hAnsi="David" w:cs="David"/>
          <w:b/>
          <w:bCs/>
          <w:rtl/>
        </w:rPr>
      </w:pPr>
    </w:p>
    <w:p w:rsidR="004A0455" w:rsidRPr="004A0455" w:rsidRDefault="00F1188B" w:rsidP="0040448D">
      <w:pPr>
        <w:jc w:val="both"/>
        <w:rPr>
          <w:rFonts w:ascii="David" w:hAnsi="David" w:cs="David"/>
          <w:shd w:val="clear" w:color="auto" w:fill="FFFFFF"/>
          <w:rtl/>
        </w:rPr>
      </w:pPr>
      <w:r>
        <w:rPr>
          <w:rFonts w:ascii="David" w:hAnsi="David" w:cs="David" w:hint="cs"/>
          <w:shd w:val="clear" w:color="auto" w:fill="FFFFFF"/>
          <w:rtl/>
        </w:rPr>
        <w:t xml:space="preserve">יובהר כי </w:t>
      </w:r>
      <w:r w:rsidR="004A0455" w:rsidRPr="004A0455">
        <w:rPr>
          <w:rFonts w:ascii="David" w:hAnsi="David" w:cs="David"/>
          <w:shd w:val="clear" w:color="auto" w:fill="FFFFFF"/>
          <w:rtl/>
        </w:rPr>
        <w:t>פנייה זו אינה בבחינת בקשה לקבלת הצעות (</w:t>
      </w:r>
      <w:r w:rsidR="004A0455" w:rsidRPr="004A0455">
        <w:rPr>
          <w:rFonts w:ascii="David" w:hAnsi="David" w:cs="David"/>
          <w:shd w:val="clear" w:color="auto" w:fill="FFFFFF"/>
        </w:rPr>
        <w:t>RFP</w:t>
      </w:r>
      <w:r w:rsidR="004A0455" w:rsidRPr="004A0455">
        <w:rPr>
          <w:rFonts w:ascii="David" w:hAnsi="David" w:cs="David"/>
          <w:shd w:val="clear" w:color="auto" w:fill="FFFFFF"/>
          <w:rtl/>
        </w:rPr>
        <w:t>) ואינה הליך מכרזי, לפיכך אין בה כדי ליצור מחויבות כלשהי כלפי מי מהמשיבים לה. הפנייה נועדה לקבלת מידע בלבד, ובעקבותיה ישקול המשרד את המשך פעולותיו בהתאם לשיקולים מקצועיים וענייניים.</w:t>
      </w:r>
    </w:p>
    <w:p w:rsidR="00F1188B" w:rsidRPr="00A93B34" w:rsidRDefault="004A0455" w:rsidP="000872CC">
      <w:pPr>
        <w:jc w:val="both"/>
        <w:rPr>
          <w:rFonts w:ascii="David" w:hAnsi="David" w:cs="David"/>
          <w:shd w:val="clear" w:color="auto" w:fill="FFFFFF"/>
          <w:rtl/>
        </w:rPr>
      </w:pPr>
      <w:r w:rsidRPr="004A0455">
        <w:rPr>
          <w:rFonts w:ascii="David" w:hAnsi="David" w:cs="David"/>
          <w:shd w:val="clear" w:color="auto" w:fill="FFFFFF"/>
          <w:rtl/>
        </w:rPr>
        <w:t xml:space="preserve">מענה לפנייה </w:t>
      </w:r>
      <w:r w:rsidR="00F1188B">
        <w:rPr>
          <w:rFonts w:ascii="David" w:hAnsi="David" w:cs="David" w:hint="cs"/>
          <w:shd w:val="clear" w:color="auto" w:fill="FFFFFF"/>
          <w:rtl/>
        </w:rPr>
        <w:t xml:space="preserve">המוקדמת לקבלת המידע </w:t>
      </w:r>
      <w:r w:rsidRPr="004A0455">
        <w:rPr>
          <w:rFonts w:ascii="David" w:hAnsi="David" w:cs="David"/>
          <w:shd w:val="clear" w:color="auto" w:fill="FFFFFF"/>
          <w:rtl/>
        </w:rPr>
        <w:t xml:space="preserve">לא יהווה תנאי להשתתפות במכרז </w:t>
      </w:r>
      <w:r w:rsidR="000872CC">
        <w:rPr>
          <w:rFonts w:ascii="David" w:hAnsi="David" w:cs="David" w:hint="cs"/>
          <w:shd w:val="clear" w:color="auto" w:fill="FFFFFF"/>
          <w:rtl/>
        </w:rPr>
        <w:t xml:space="preserve">או כל התקשרות אחרת </w:t>
      </w:r>
      <w:r w:rsidRPr="00A93B34">
        <w:rPr>
          <w:rFonts w:ascii="David" w:hAnsi="David" w:cs="David"/>
          <w:shd w:val="clear" w:color="auto" w:fill="FFFFFF"/>
          <w:rtl/>
        </w:rPr>
        <w:t>ש</w:t>
      </w:r>
      <w:r w:rsidR="000872CC" w:rsidRPr="00A93B34">
        <w:rPr>
          <w:rFonts w:ascii="David" w:hAnsi="David" w:cs="David" w:hint="cs"/>
          <w:shd w:val="clear" w:color="auto" w:fill="FFFFFF"/>
          <w:rtl/>
        </w:rPr>
        <w:t>ת</w:t>
      </w:r>
      <w:r w:rsidRPr="00A93B34">
        <w:rPr>
          <w:rFonts w:ascii="David" w:hAnsi="David" w:cs="David"/>
          <w:shd w:val="clear" w:color="auto" w:fill="FFFFFF"/>
          <w:rtl/>
        </w:rPr>
        <w:t>ערך בעקבותיו</w:t>
      </w:r>
      <w:r w:rsidR="000872CC" w:rsidRPr="00A93B34">
        <w:rPr>
          <w:rFonts w:ascii="David" w:hAnsi="David" w:cs="David" w:hint="cs"/>
          <w:shd w:val="clear" w:color="auto" w:fill="FFFFFF"/>
          <w:rtl/>
        </w:rPr>
        <w:t xml:space="preserve"> </w:t>
      </w:r>
      <w:r w:rsidR="000872CC" w:rsidRPr="00A93B34">
        <w:rPr>
          <w:rFonts w:ascii="David" w:hAnsi="David" w:cs="David"/>
          <w:shd w:val="clear" w:color="auto" w:fill="FFFFFF"/>
          <w:rtl/>
        </w:rPr>
        <w:t>–</w:t>
      </w:r>
      <w:r w:rsidR="000872CC" w:rsidRPr="00A93B34">
        <w:rPr>
          <w:rFonts w:ascii="David" w:hAnsi="David" w:cs="David" w:hint="cs"/>
          <w:shd w:val="clear" w:color="auto" w:fill="FFFFFF"/>
          <w:rtl/>
        </w:rPr>
        <w:t xml:space="preserve"> במידה ותערך</w:t>
      </w:r>
      <w:r w:rsidR="00F1188B" w:rsidRPr="00A93B34">
        <w:rPr>
          <w:rFonts w:ascii="David" w:hAnsi="David" w:cs="David" w:hint="cs"/>
          <w:shd w:val="clear" w:color="auto" w:fill="FFFFFF"/>
          <w:rtl/>
        </w:rPr>
        <w:t xml:space="preserve">, </w:t>
      </w:r>
      <w:r w:rsidR="000872CC" w:rsidRPr="00A93B34">
        <w:rPr>
          <w:rFonts w:ascii="David" w:hAnsi="David" w:cs="David"/>
          <w:shd w:val="clear" w:color="auto" w:fill="FFFFFF"/>
          <w:rtl/>
        </w:rPr>
        <w:t>לא יעניק יתרון</w:t>
      </w:r>
      <w:r w:rsidR="000872CC" w:rsidRPr="00A93B34">
        <w:rPr>
          <w:rFonts w:ascii="David" w:hAnsi="David" w:cs="David" w:hint="cs"/>
          <w:shd w:val="clear" w:color="auto" w:fill="FFFFFF"/>
          <w:rtl/>
        </w:rPr>
        <w:t xml:space="preserve"> </w:t>
      </w:r>
      <w:r w:rsidRPr="00A93B34">
        <w:rPr>
          <w:rFonts w:ascii="David" w:hAnsi="David" w:cs="David"/>
          <w:shd w:val="clear" w:color="auto" w:fill="FFFFFF"/>
          <w:rtl/>
        </w:rPr>
        <w:t>ולא יחייב את שיתופו במכרז של ה</w:t>
      </w:r>
      <w:r w:rsidR="000872CC" w:rsidRPr="00A93B34">
        <w:rPr>
          <w:rFonts w:ascii="David" w:hAnsi="David" w:cs="David" w:hint="cs"/>
          <w:shd w:val="clear" w:color="auto" w:fill="FFFFFF"/>
          <w:rtl/>
        </w:rPr>
        <w:t xml:space="preserve">משיב </w:t>
      </w:r>
      <w:r w:rsidRPr="00A93B34">
        <w:rPr>
          <w:rFonts w:ascii="David" w:hAnsi="David" w:cs="David"/>
          <w:shd w:val="clear" w:color="auto" w:fill="FFFFFF"/>
          <w:rtl/>
        </w:rPr>
        <w:t xml:space="preserve">או התקשרות עמו בכל דרך אחרת. </w:t>
      </w:r>
    </w:p>
    <w:p w:rsidR="004A0455" w:rsidRDefault="004A0455" w:rsidP="0040448D">
      <w:pPr>
        <w:jc w:val="both"/>
        <w:rPr>
          <w:rFonts w:asciiTheme="minorHAnsi" w:hAnsiTheme="minorHAnsi" w:cs="David"/>
          <w:shd w:val="clear" w:color="auto" w:fill="FFFFFF"/>
          <w:rtl/>
        </w:rPr>
      </w:pPr>
      <w:r w:rsidRPr="00A93B34">
        <w:rPr>
          <w:rFonts w:ascii="David" w:hAnsi="David" w:cs="David"/>
          <w:shd w:val="clear" w:color="auto" w:fill="FFFFFF"/>
          <w:rtl/>
        </w:rPr>
        <w:t>המשרד יהיה רשאי לעשות שימוש במידע שיימסר במענה לפנייה</w:t>
      </w:r>
      <w:r w:rsidR="00A93B34">
        <w:rPr>
          <w:rFonts w:ascii="David" w:hAnsi="David" w:cs="David" w:hint="cs"/>
          <w:shd w:val="clear" w:color="auto" w:fill="FFFFFF"/>
          <w:rtl/>
        </w:rPr>
        <w:t>,</w:t>
      </w:r>
      <w:r w:rsidRPr="00A93B34">
        <w:rPr>
          <w:rFonts w:ascii="David" w:hAnsi="David" w:cs="David"/>
          <w:shd w:val="clear" w:color="auto" w:fill="FFFFFF"/>
          <w:rtl/>
        </w:rPr>
        <w:t xml:space="preserve"> </w:t>
      </w:r>
      <w:r w:rsidR="00A93B34">
        <w:rPr>
          <w:rFonts w:ascii="David" w:hAnsi="David" w:cs="David" w:hint="cs"/>
          <w:shd w:val="clear" w:color="auto" w:fill="FFFFFF"/>
          <w:rtl/>
        </w:rPr>
        <w:t>כפי שמפורט בבקשה לקבלת מידע</w:t>
      </w:r>
      <w:r w:rsidR="00E16DBA" w:rsidRPr="00A93B34">
        <w:rPr>
          <w:rFonts w:ascii="David" w:hAnsi="David" w:cs="David" w:hint="cs"/>
          <w:shd w:val="clear" w:color="auto" w:fill="FFFFFF"/>
          <w:rtl/>
        </w:rPr>
        <w:t>.</w:t>
      </w:r>
    </w:p>
    <w:p w:rsidR="003929DE" w:rsidRDefault="003929DE" w:rsidP="0040448D">
      <w:pPr>
        <w:jc w:val="both"/>
        <w:rPr>
          <w:rFonts w:asciiTheme="minorHAnsi" w:hAnsiTheme="minorHAnsi" w:cs="David"/>
          <w:shd w:val="clear" w:color="auto" w:fill="FFFFFF"/>
          <w:rtl/>
        </w:rPr>
      </w:pPr>
    </w:p>
    <w:p w:rsidR="000872CC" w:rsidRPr="000872CC" w:rsidRDefault="009D1152" w:rsidP="0040448D">
      <w:pPr>
        <w:jc w:val="both"/>
        <w:rPr>
          <w:rFonts w:asciiTheme="minorHAnsi" w:hAnsiTheme="minorHAnsi" w:cs="David"/>
          <w:sz w:val="20"/>
          <w:szCs w:val="20"/>
          <w:shd w:val="clear" w:color="auto" w:fill="FFFFFF"/>
        </w:rPr>
      </w:pPr>
      <w:bookmarkStart w:id="0" w:name="_GoBack"/>
      <w:bookmarkEnd w:id="0"/>
      <w:r>
        <w:rPr>
          <w:rFonts w:asciiTheme="minorHAnsi" w:hAnsiTheme="minorHAnsi" w:cs="David"/>
          <w:sz w:val="20"/>
          <w:szCs w:val="20"/>
          <w:shd w:val="clear" w:color="auto" w:fill="FFFFFF"/>
        </w:rPr>
        <w:t>320ak24</w:t>
      </w:r>
    </w:p>
    <w:sectPr w:rsidR="000872CC" w:rsidRPr="000872CC" w:rsidSect="008D04B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860C3"/>
    <w:multiLevelType w:val="hybridMultilevel"/>
    <w:tmpl w:val="E7322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C2E1D"/>
    <w:multiLevelType w:val="hybridMultilevel"/>
    <w:tmpl w:val="DD8CFC56"/>
    <w:lvl w:ilvl="0" w:tplc="C69E3482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377695"/>
    <w:multiLevelType w:val="hybridMultilevel"/>
    <w:tmpl w:val="16541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33EDE"/>
    <w:multiLevelType w:val="hybridMultilevel"/>
    <w:tmpl w:val="FDB6C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4758A"/>
    <w:multiLevelType w:val="hybridMultilevel"/>
    <w:tmpl w:val="ADA6593A"/>
    <w:lvl w:ilvl="0" w:tplc="A01CCB52">
      <w:start w:val="1"/>
      <w:numFmt w:val="hebrew1"/>
      <w:lvlText w:val="%1."/>
      <w:lvlJc w:val="left"/>
      <w:pPr>
        <w:ind w:left="180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63967EF"/>
    <w:multiLevelType w:val="hybridMultilevel"/>
    <w:tmpl w:val="0EB0E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0558A"/>
    <w:multiLevelType w:val="multilevel"/>
    <w:tmpl w:val="CF1E6C2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3600" w:hanging="72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9720" w:hanging="108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5840" w:hanging="144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9080" w:hanging="180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21960" w:hanging="180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25200" w:hanging="2160"/>
      </w:pPr>
      <w:rPr>
        <w:rFonts w:hint="default"/>
        <w:sz w:val="26"/>
      </w:rPr>
    </w:lvl>
  </w:abstractNum>
  <w:abstractNum w:abstractNumId="7" w15:restartNumberingAfterBreak="0">
    <w:nsid w:val="5B714174"/>
    <w:multiLevelType w:val="multilevel"/>
    <w:tmpl w:val="A4AE2D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00444BC"/>
    <w:multiLevelType w:val="hybridMultilevel"/>
    <w:tmpl w:val="73923D5A"/>
    <w:lvl w:ilvl="0" w:tplc="4AECD4D4">
      <w:start w:val="2"/>
      <w:numFmt w:val="bullet"/>
      <w:lvlText w:val=""/>
      <w:lvlJc w:val="left"/>
      <w:pPr>
        <w:ind w:left="984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9" w15:restartNumberingAfterBreak="0">
    <w:nsid w:val="61066AF7"/>
    <w:multiLevelType w:val="singleLevel"/>
    <w:tmpl w:val="C9D6C05C"/>
    <w:lvl w:ilvl="0">
      <w:start w:val="1"/>
      <w:numFmt w:val="hebrew1"/>
      <w:lvlText w:val="%1."/>
      <w:lvlJc w:val="left"/>
      <w:pPr>
        <w:tabs>
          <w:tab w:val="num" w:pos="1284"/>
        </w:tabs>
        <w:ind w:left="1284" w:right="1284" w:hanging="660"/>
      </w:pPr>
      <w:rPr>
        <w:rFonts w:hint="default"/>
        <w:sz w:val="26"/>
      </w:rPr>
    </w:lvl>
  </w:abstractNum>
  <w:abstractNum w:abstractNumId="10" w15:restartNumberingAfterBreak="0">
    <w:nsid w:val="6E017D40"/>
    <w:multiLevelType w:val="multilevel"/>
    <w:tmpl w:val="BB5AF1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9"/>
  </w:num>
  <w:num w:numId="5">
    <w:abstractNumId w:val="8"/>
  </w:num>
  <w:num w:numId="6">
    <w:abstractNumId w:val="1"/>
  </w:num>
  <w:num w:numId="7">
    <w:abstractNumId w:val="6"/>
  </w:num>
  <w:num w:numId="8">
    <w:abstractNumId w:val="4"/>
  </w:num>
  <w:num w:numId="9">
    <w:abstractNumId w:val="10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4D2"/>
    <w:rsid w:val="000043EC"/>
    <w:rsid w:val="000872CC"/>
    <w:rsid w:val="000D240E"/>
    <w:rsid w:val="000F006E"/>
    <w:rsid w:val="00127074"/>
    <w:rsid w:val="001355CC"/>
    <w:rsid w:val="00155188"/>
    <w:rsid w:val="001A6F7F"/>
    <w:rsid w:val="001D4138"/>
    <w:rsid w:val="001F77BC"/>
    <w:rsid w:val="002A12C3"/>
    <w:rsid w:val="00325D43"/>
    <w:rsid w:val="003929DE"/>
    <w:rsid w:val="00403B55"/>
    <w:rsid w:val="0040448D"/>
    <w:rsid w:val="004047EE"/>
    <w:rsid w:val="00412F12"/>
    <w:rsid w:val="0042468D"/>
    <w:rsid w:val="0043016E"/>
    <w:rsid w:val="0044515E"/>
    <w:rsid w:val="00454E54"/>
    <w:rsid w:val="004863F1"/>
    <w:rsid w:val="004A0455"/>
    <w:rsid w:val="004E2226"/>
    <w:rsid w:val="004F7896"/>
    <w:rsid w:val="005779D9"/>
    <w:rsid w:val="005B3B7D"/>
    <w:rsid w:val="005C36FF"/>
    <w:rsid w:val="005E17B5"/>
    <w:rsid w:val="005F5A0D"/>
    <w:rsid w:val="0060606E"/>
    <w:rsid w:val="006401E1"/>
    <w:rsid w:val="0068039A"/>
    <w:rsid w:val="006B7135"/>
    <w:rsid w:val="006C2EAD"/>
    <w:rsid w:val="006E5EDA"/>
    <w:rsid w:val="0079497A"/>
    <w:rsid w:val="00794A29"/>
    <w:rsid w:val="0079700D"/>
    <w:rsid w:val="007B0134"/>
    <w:rsid w:val="007C1D13"/>
    <w:rsid w:val="007E2094"/>
    <w:rsid w:val="00880BE2"/>
    <w:rsid w:val="008B058B"/>
    <w:rsid w:val="008D04B8"/>
    <w:rsid w:val="008F32FE"/>
    <w:rsid w:val="008F74D2"/>
    <w:rsid w:val="009634B4"/>
    <w:rsid w:val="00976119"/>
    <w:rsid w:val="00991DF4"/>
    <w:rsid w:val="009D0B98"/>
    <w:rsid w:val="009D0E5E"/>
    <w:rsid w:val="009D1152"/>
    <w:rsid w:val="009D799F"/>
    <w:rsid w:val="00A00675"/>
    <w:rsid w:val="00A86E80"/>
    <w:rsid w:val="00A93B34"/>
    <w:rsid w:val="00AB1563"/>
    <w:rsid w:val="00B011D3"/>
    <w:rsid w:val="00B53F5A"/>
    <w:rsid w:val="00C203D1"/>
    <w:rsid w:val="00C33CD1"/>
    <w:rsid w:val="00C7041A"/>
    <w:rsid w:val="00CA69FB"/>
    <w:rsid w:val="00CC3911"/>
    <w:rsid w:val="00CD762A"/>
    <w:rsid w:val="00D00BB8"/>
    <w:rsid w:val="00D2101E"/>
    <w:rsid w:val="00D50063"/>
    <w:rsid w:val="00D56BD0"/>
    <w:rsid w:val="00D86CC3"/>
    <w:rsid w:val="00DB7C53"/>
    <w:rsid w:val="00DE7F4B"/>
    <w:rsid w:val="00E16DBA"/>
    <w:rsid w:val="00E44869"/>
    <w:rsid w:val="00EC031F"/>
    <w:rsid w:val="00F01A53"/>
    <w:rsid w:val="00F1188B"/>
    <w:rsid w:val="00F403FB"/>
    <w:rsid w:val="00F74C43"/>
    <w:rsid w:val="00FA1354"/>
    <w:rsid w:val="00FB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27830"/>
  <w15:docId w15:val="{CA42A501-4B18-4599-A24B-9C1BEE021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8F74D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uiPriority w:val="99"/>
    <w:rsid w:val="008F74D2"/>
    <w:rPr>
      <w:rFonts w:ascii="Times New Roman" w:hAnsi="Times New Roman" w:cs="Times New Roman"/>
      <w:color w:val="0000FF"/>
      <w:u w:val="single"/>
    </w:rPr>
  </w:style>
  <w:style w:type="paragraph" w:styleId="a3">
    <w:name w:val="List Paragraph"/>
    <w:aliases w:val="LP1,פיסקת bullets,נספח 2 מתוקן,style 2,פיסקת רשימה11,lp1,FooterText,numbered,Paragraphe de liste1,x.x.x.x,מכרזים - טקסט סעיפים,מפרט פירוט סעיפים,List Paragraph_0,List Paragraph_1,LP11,LP111,LP12,LP121,LP13,LP14,LP15,List Paragraph_01"/>
    <w:basedOn w:val="a"/>
    <w:link w:val="a4"/>
    <w:uiPriority w:val="34"/>
    <w:qFormat/>
    <w:rsid w:val="008F74D2"/>
    <w:pPr>
      <w:ind w:left="720"/>
    </w:pPr>
  </w:style>
  <w:style w:type="paragraph" w:customStyle="1" w:styleId="a5">
    <w:name w:val="כותרת נספח"/>
    <w:basedOn w:val="a"/>
    <w:next w:val="a"/>
    <w:link w:val="a6"/>
    <w:rsid w:val="008F74D2"/>
    <w:pPr>
      <w:keepNext/>
      <w:keepLines/>
      <w:tabs>
        <w:tab w:val="left" w:pos="483"/>
      </w:tabs>
      <w:spacing w:after="120"/>
      <w:ind w:left="357"/>
      <w:jc w:val="center"/>
      <w:outlineLvl w:val="1"/>
    </w:pPr>
    <w:rPr>
      <w:rFonts w:cs="David"/>
      <w:b/>
      <w:bCs/>
      <w:sz w:val="28"/>
      <w:szCs w:val="28"/>
      <w:u w:val="single"/>
    </w:rPr>
  </w:style>
  <w:style w:type="character" w:customStyle="1" w:styleId="a6">
    <w:name w:val="כותרת נספח תו"/>
    <w:link w:val="a5"/>
    <w:rsid w:val="008F74D2"/>
    <w:rPr>
      <w:rFonts w:ascii="Times New Roman" w:eastAsia="Times New Roman" w:hAnsi="Times New Roman" w:cs="David"/>
      <w:b/>
      <w:bCs/>
      <w:sz w:val="28"/>
      <w:szCs w:val="28"/>
      <w:u w:val="single"/>
    </w:rPr>
  </w:style>
  <w:style w:type="character" w:customStyle="1" w:styleId="a4">
    <w:name w:val="פיסקת רשימה תו"/>
    <w:aliases w:val="LP1 תו,פיסקת bullets תו,נספח 2 מתוקן תו,style 2 תו,פיסקת רשימה11 תו,lp1 תו,FooterText תו,numbered תו,Paragraphe de liste1 תו,x.x.x.x תו,מכרזים - טקסט סעיפים תו,מפרט פירוט סעיפים תו,List Paragraph_0 תו,List Paragraph_1 תו,LP11 תו,LP111 תו"/>
    <w:link w:val="a3"/>
    <w:uiPriority w:val="34"/>
    <w:rsid w:val="008F74D2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E17B5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5E17B5"/>
    <w:rPr>
      <w:rFonts w:ascii="Tahoma" w:eastAsia="Times New Roman" w:hAnsi="Tahoma" w:cs="Tahoma"/>
      <w:sz w:val="16"/>
      <w:szCs w:val="16"/>
    </w:rPr>
  </w:style>
  <w:style w:type="paragraph" w:customStyle="1" w:styleId="2">
    <w:name w:val="סגנון2"/>
    <w:basedOn w:val="a"/>
    <w:rsid w:val="0068039A"/>
    <w:pPr>
      <w:ind w:left="1287" w:hanging="663"/>
      <w:jc w:val="both"/>
    </w:pPr>
    <w:rPr>
      <w:rFonts w:cs="David"/>
      <w:sz w:val="20"/>
      <w:szCs w:val="26"/>
      <w:lang w:eastAsia="he-IL"/>
    </w:rPr>
  </w:style>
  <w:style w:type="character" w:styleId="a9">
    <w:name w:val="annotation reference"/>
    <w:basedOn w:val="a0"/>
    <w:unhideWhenUsed/>
    <w:rsid w:val="00F01A53"/>
    <w:rPr>
      <w:sz w:val="16"/>
      <w:szCs w:val="16"/>
    </w:rPr>
  </w:style>
  <w:style w:type="paragraph" w:styleId="aa">
    <w:name w:val="annotation text"/>
    <w:basedOn w:val="a"/>
    <w:link w:val="ab"/>
    <w:unhideWhenUsed/>
    <w:rsid w:val="00F01A53"/>
    <w:rPr>
      <w:sz w:val="20"/>
      <w:szCs w:val="20"/>
    </w:rPr>
  </w:style>
  <w:style w:type="character" w:customStyle="1" w:styleId="ab">
    <w:name w:val="טקסט הערה תו"/>
    <w:basedOn w:val="a0"/>
    <w:link w:val="aa"/>
    <w:rsid w:val="00F01A53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01A53"/>
    <w:rPr>
      <w:b/>
      <w:bCs/>
    </w:rPr>
  </w:style>
  <w:style w:type="character" w:customStyle="1" w:styleId="ad">
    <w:name w:val="נושא הערה תו"/>
    <w:basedOn w:val="ab"/>
    <w:link w:val="ac"/>
    <w:uiPriority w:val="99"/>
    <w:semiHidden/>
    <w:rsid w:val="00F01A5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e">
    <w:name w:val="Revision"/>
    <w:hidden/>
    <w:uiPriority w:val="99"/>
    <w:semiHidden/>
    <w:rsid w:val="00E4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a"/>
    <w:link w:val="Normal1Char"/>
    <w:rsid w:val="008B058B"/>
    <w:pPr>
      <w:spacing w:before="120" w:line="320" w:lineRule="atLeast"/>
      <w:ind w:left="680"/>
      <w:jc w:val="both"/>
    </w:pPr>
    <w:rPr>
      <w:rFonts w:cs="Miriam"/>
      <w:smallCaps/>
      <w:sz w:val="20"/>
      <w:szCs w:val="20"/>
      <w:lang w:eastAsia="he-IL"/>
    </w:rPr>
  </w:style>
  <w:style w:type="character" w:customStyle="1" w:styleId="Normal1Char">
    <w:name w:val="Normal1 Char"/>
    <w:link w:val="Normal1"/>
    <w:rsid w:val="008B058B"/>
    <w:rPr>
      <w:rFonts w:ascii="Times New Roman" w:eastAsia="Times New Roman" w:hAnsi="Times New Roman" w:cs="Miriam"/>
      <w:smallCaps/>
      <w:sz w:val="20"/>
      <w:szCs w:val="20"/>
      <w:lang w:eastAsia="he-IL"/>
    </w:rPr>
  </w:style>
  <w:style w:type="table" w:styleId="af">
    <w:name w:val="Table Grid"/>
    <w:basedOn w:val="a1"/>
    <w:uiPriority w:val="59"/>
    <w:rsid w:val="00B53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9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0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95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4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60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1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0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9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zira.gpa.gov.il/home_sub_sys_3365?qmzn=ypvcGB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mr.gov.il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bs.gov.il" TargetMode="External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9F791148F3C4B04BA42BF9A9F1730326" ma:contentTypeVersion="2" ma:contentTypeDescription="צור מסמך חדש." ma:contentTypeScope="" ma:versionID="b2d6d712cfdc07093530b5e7170c7f5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e0ba29f1253101025d5a2f8b1f7c4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hidden="true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hidden="true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B93DE37-1470-4A48-8A53-EDCD3221811F}"/>
</file>

<file path=customXml/itemProps2.xml><?xml version="1.0" encoding="utf-8"?>
<ds:datastoreItem xmlns:ds="http://schemas.openxmlformats.org/officeDocument/2006/customXml" ds:itemID="{F06585B2-6F70-481C-827F-3A542707F497}"/>
</file>

<file path=customXml/itemProps3.xml><?xml version="1.0" encoding="utf-8"?>
<ds:datastoreItem xmlns:ds="http://schemas.openxmlformats.org/officeDocument/2006/customXml" ds:itemID="{B61C64B9-4677-40BE-BE33-205D844455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520</Words>
  <Characters>2603</Characters>
  <Application>Microsoft Office Word</Application>
  <DocSecurity>0</DocSecurity>
  <Lines>21</Lines>
  <Paragraphs>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MOF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מודעה בעברית בקשה 28-2024 לקבלת מידע פתרון לאיסוף דיגיטלי על מיקום ונסיעות rfi</dc:title>
  <dc:creator>ניסים בן-צרפתי</dc:creator>
  <cp:lastModifiedBy>Vicky Zimerman</cp:lastModifiedBy>
  <cp:revision>2</cp:revision>
  <cp:lastPrinted>2019-02-14T09:07:00Z</cp:lastPrinted>
  <dcterms:created xsi:type="dcterms:W3CDTF">2024-11-06T10:31:00Z</dcterms:created>
  <dcterms:modified xsi:type="dcterms:W3CDTF">2024-11-06T10:31:00Z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0x0101009F791148F3C4B04BA42BF9A9F1730326</vt:lpwstr>
  </property>
</Properties>
</file>